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A7" w:rsidRPr="00707F3F" w:rsidRDefault="00B70DA7" w:rsidP="00707F3F">
      <w:pPr>
        <w:pStyle w:val="a5"/>
        <w:jc w:val="center"/>
        <w:rPr>
          <w:b/>
          <w:i/>
          <w:sz w:val="32"/>
          <w:szCs w:val="32"/>
        </w:rPr>
      </w:pPr>
    </w:p>
    <w:p w:rsidR="000A23F9" w:rsidRDefault="00612E68" w:rsidP="000D3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етодика</w:t>
      </w:r>
      <w:r w:rsidR="000A23F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подготовки к итоговой аттестации </w:t>
      </w:r>
    </w:p>
    <w:p w:rsidR="00B70DA7" w:rsidRPr="000D350C" w:rsidRDefault="000A23F9" w:rsidP="000D3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русскому языку и математике</w:t>
      </w:r>
    </w:p>
    <w:p w:rsidR="00AC50E9" w:rsidRDefault="00D24485" w:rsidP="00AC50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AC50E9">
        <w:rPr>
          <w:rFonts w:ascii="Times New Roman" w:hAnsi="Times New Roman"/>
          <w:bCs/>
          <w:color w:val="000000"/>
          <w:sz w:val="24"/>
          <w:szCs w:val="24"/>
        </w:rPr>
        <w:t>становлено:</w:t>
      </w:r>
    </w:p>
    <w:p w:rsidR="00683B3A" w:rsidRPr="001E223F" w:rsidRDefault="00683B3A" w:rsidP="00683B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одители и обучающиеся ознакомлены с нормативно-правовыми документами по проведению итогово</w:t>
      </w:r>
      <w:r w:rsidR="003C2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аттестации</w:t>
      </w: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3B3A" w:rsidRPr="001E223F" w:rsidRDefault="00683B3A" w:rsidP="00683B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роведена инструктивно-методическая работа с классными руководителями, учителями-предметниками, обучающимися выпускных классов о целях и технологии </w:t>
      </w: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итоговой аттестации;</w:t>
      </w:r>
    </w:p>
    <w:p w:rsidR="00683B3A" w:rsidRPr="001E223F" w:rsidRDefault="003C2463" w:rsidP="00683B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уроках </w:t>
      </w:r>
      <w:r w:rsidR="00683B3A"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83B3A"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роведена апробация моделей заданий для проведения </w:t>
      </w:r>
      <w:r w:rsidR="00683B3A"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ГИА-9 по материалам </w:t>
      </w:r>
      <w:r w:rsidR="0068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ШМО</w:t>
      </w:r>
      <w:r w:rsidR="00683B3A"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683B3A"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3B3A" w:rsidRPr="001E223F" w:rsidRDefault="00683B3A" w:rsidP="00683B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роведены анализ документации учителей-предметников, преподающих в 9-х классах, и собеседо</w:t>
      </w: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вание о подготовке </w:t>
      </w:r>
      <w:r w:rsidR="003C2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экзаменам;</w:t>
      </w:r>
    </w:p>
    <w:p w:rsidR="00683B3A" w:rsidRPr="001E223F" w:rsidRDefault="00683B3A" w:rsidP="00683B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зучены дидактические материалы, используемые при подготовке к госуд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арственной итоговой аттестации;</w:t>
      </w:r>
    </w:p>
    <w:p w:rsidR="00683B3A" w:rsidRPr="001E223F" w:rsidRDefault="00683B3A" w:rsidP="00683B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3C2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роведена Региональная проверочная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</w:t>
      </w:r>
      <w:r w:rsidR="003C2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 математике 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</w:t>
      </w:r>
      <w:r w:rsidR="003C2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амках независимой диагностики (Р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="003C2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КО)</w:t>
      </w:r>
      <w:r w:rsidR="003C2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3B3A" w:rsidRPr="001E223F" w:rsidRDefault="00683B3A" w:rsidP="00683B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методической работы показал, что вопросы по подготовке к государственной итоговой аттестации рассматривались в течение </w:t>
      </w: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сентября-декабря 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года: - на педагогических советах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производственных совещаниях;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заседаниях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ШМО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Подготовка </w:t>
      </w:r>
      <w:proofErr w:type="gramStart"/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итоговой аттестации осуществляется в течение всего учебного </w:t>
      </w: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всем предметам проводятся тренировочные и диагностические работы,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публикуемые в системе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СтатГрад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сайте «Решу ОГЭ» и др.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Учителя обеспечивают </w:t>
      </w:r>
      <w:proofErr w:type="gramStart"/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раздаточным материалом. Работы разбираются, анализируются. Для </w:t>
      </w:r>
      <w:proofErr w:type="gramStart"/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сформированы папки с заданиями и комментари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ями к ним.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Также,  обучающиеся 9 класса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возможность самостоятельно дистанционно готовиться к итоговой аттестации.</w:t>
      </w:r>
      <w:proofErr w:type="gramEnd"/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2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Классным руководителем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психологическое сопровождение подготовки выпускников к итоговой аттестации посредством индивидуальных конс</w:t>
      </w: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ультаций, бесед, классных часов</w:t>
      </w:r>
      <w:r w:rsidRPr="00267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C50E9" w:rsidRPr="009912D0" w:rsidRDefault="00AC50E9" w:rsidP="00AC50E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right="-1" w:firstLine="567"/>
        <w:jc w:val="both"/>
      </w:pPr>
      <w:r w:rsidRPr="00AC50E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AC50E9">
        <w:rPr>
          <w:rFonts w:ascii="Times New Roman" w:hAnsi="Times New Roman"/>
          <w:sz w:val="24"/>
          <w:szCs w:val="24"/>
        </w:rPr>
        <w:t>20</w:t>
      </w:r>
      <w:r w:rsidR="003C2463">
        <w:rPr>
          <w:rFonts w:ascii="Times New Roman" w:hAnsi="Times New Roman"/>
          <w:sz w:val="24"/>
          <w:szCs w:val="24"/>
        </w:rPr>
        <w:t>20</w:t>
      </w:r>
      <w:r w:rsidRPr="00AC50E9">
        <w:rPr>
          <w:rFonts w:ascii="Times New Roman" w:hAnsi="Times New Roman"/>
          <w:sz w:val="24"/>
          <w:szCs w:val="24"/>
        </w:rPr>
        <w:t>-202</w:t>
      </w:r>
      <w:r w:rsidR="003C2463">
        <w:rPr>
          <w:rFonts w:ascii="Times New Roman" w:hAnsi="Times New Roman"/>
          <w:sz w:val="24"/>
          <w:szCs w:val="24"/>
        </w:rPr>
        <w:t>1</w:t>
      </w:r>
      <w:r w:rsidRPr="00AC50E9">
        <w:rPr>
          <w:rFonts w:ascii="Times New Roman" w:hAnsi="Times New Roman"/>
          <w:sz w:val="24"/>
          <w:szCs w:val="24"/>
        </w:rPr>
        <w:t xml:space="preserve"> учебном году преподавание </w:t>
      </w:r>
      <w:r w:rsidR="00E06ACC">
        <w:rPr>
          <w:rFonts w:ascii="Times New Roman" w:hAnsi="Times New Roman"/>
          <w:sz w:val="24"/>
          <w:szCs w:val="24"/>
        </w:rPr>
        <w:t xml:space="preserve">математики </w:t>
      </w:r>
      <w:r w:rsidRPr="00AC50E9">
        <w:rPr>
          <w:rFonts w:ascii="Times New Roman" w:hAnsi="Times New Roman"/>
          <w:sz w:val="24"/>
          <w:szCs w:val="24"/>
        </w:rPr>
        <w:t xml:space="preserve">в 9 классе осуществляет </w:t>
      </w:r>
      <w:r w:rsidR="003C2463">
        <w:rPr>
          <w:rFonts w:ascii="Times New Roman" w:hAnsi="Times New Roman"/>
          <w:sz w:val="24"/>
          <w:szCs w:val="24"/>
        </w:rPr>
        <w:t>Романов ИК, учитель работает первый год</w:t>
      </w:r>
      <w:r w:rsidRPr="00AC50E9">
        <w:rPr>
          <w:rFonts w:ascii="Times New Roman" w:hAnsi="Times New Roman"/>
          <w:sz w:val="24"/>
          <w:szCs w:val="24"/>
        </w:rPr>
        <w:t>. Данный педагог определяет о</w:t>
      </w:r>
      <w:r w:rsidRPr="00AC50E9">
        <w:rPr>
          <w:rStyle w:val="ac"/>
          <w:rFonts w:ascii="Times New Roman" w:hAnsi="Times New Roman"/>
          <w:b w:val="0"/>
          <w:sz w:val="24"/>
          <w:szCs w:val="24"/>
        </w:rPr>
        <w:t>сновные задачи  подготовки к ОГЭ:</w:t>
      </w:r>
      <w:r w:rsidRPr="009912D0">
        <w:rPr>
          <w:rStyle w:val="ac"/>
        </w:rPr>
        <w:t>                                       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t>1.</w:t>
      </w:r>
      <w:r w:rsidRPr="009912D0">
        <w:rPr>
          <w:rStyle w:val="ac"/>
        </w:rPr>
        <w:t> </w:t>
      </w:r>
      <w:r w:rsidRPr="009912D0">
        <w:t>Закрепить, систематизировать и расширить знания учащихся по всем основным разделам курса алгебры и геометрии, изучаемым в школе.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t>2. Развивать познавательный интерес, интеллектуальные способности в процессе поиска решений.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t>3. Формировать индивидуальные образовательные потребности в выборе дальнейшего  профессионального обучения в Вузах     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t>4. Формировать навыки тестирования.</w:t>
      </w:r>
    </w:p>
    <w:p w:rsidR="00AC50E9" w:rsidRPr="00AC50E9" w:rsidRDefault="00AC50E9" w:rsidP="00AC50E9">
      <w:pPr>
        <w:pStyle w:val="aa"/>
        <w:shd w:val="clear" w:color="auto" w:fill="FFFFFF"/>
        <w:spacing w:before="120" w:beforeAutospacing="0" w:after="0" w:afterAutospacing="0"/>
        <w:ind w:right="-1" w:firstLine="567"/>
        <w:rPr>
          <w:b/>
        </w:rPr>
      </w:pPr>
      <w:r w:rsidRPr="00AC50E9">
        <w:rPr>
          <w:rStyle w:val="ac"/>
          <w:b w:val="0"/>
        </w:rPr>
        <w:t xml:space="preserve">С целью промежуточного контроля за результатами готовности </w:t>
      </w:r>
      <w:proofErr w:type="gramStart"/>
      <w:r w:rsidRPr="00AC50E9">
        <w:rPr>
          <w:rStyle w:val="ac"/>
          <w:b w:val="0"/>
        </w:rPr>
        <w:t>обучающихся</w:t>
      </w:r>
      <w:proofErr w:type="gramEnd"/>
      <w:r w:rsidRPr="00AC50E9">
        <w:rPr>
          <w:rStyle w:val="ac"/>
          <w:b w:val="0"/>
        </w:rPr>
        <w:t xml:space="preserve"> к сдаче ОГЭ по математике </w:t>
      </w:r>
      <w:r w:rsidR="003C2463">
        <w:rPr>
          <w:rStyle w:val="ac"/>
          <w:b w:val="0"/>
        </w:rPr>
        <w:t>Игорь Константинович</w:t>
      </w:r>
      <w:r w:rsidRPr="00AC50E9">
        <w:rPr>
          <w:rStyle w:val="ac"/>
          <w:b w:val="0"/>
        </w:rPr>
        <w:t xml:space="preserve"> использует следующие формы контроля:   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rPr>
          <w:rStyle w:val="ac"/>
        </w:rPr>
        <w:t>- </w:t>
      </w:r>
      <w:r w:rsidRPr="009912D0">
        <w:t>многовариантное тематическое тестирование;                                     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t>-</w:t>
      </w:r>
      <w:r w:rsidR="003C2463">
        <w:t xml:space="preserve"> применение онлайн</w:t>
      </w:r>
      <w:r>
        <w:t>-</w:t>
      </w:r>
      <w:r w:rsidRPr="009912D0">
        <w:t>тестирования на уроке и дома.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rPr>
          <w:rStyle w:val="ac"/>
        </w:rPr>
        <w:t>-</w:t>
      </w:r>
      <w:r w:rsidRPr="009912D0">
        <w:t> самостоятельная работа учащихся на уроке и дома;</w:t>
      </w:r>
    </w:p>
    <w:p w:rsidR="00AC50E9" w:rsidRPr="00AC50E9" w:rsidRDefault="00AC50E9" w:rsidP="00AC50E9">
      <w:pPr>
        <w:pStyle w:val="aa"/>
        <w:shd w:val="clear" w:color="auto" w:fill="FFFFFF"/>
        <w:spacing w:before="120" w:beforeAutospacing="0" w:after="0" w:afterAutospacing="0"/>
        <w:ind w:right="-1" w:firstLine="567"/>
        <w:rPr>
          <w:b/>
        </w:rPr>
      </w:pPr>
      <w:r w:rsidRPr="00AC50E9">
        <w:rPr>
          <w:rStyle w:val="ac"/>
          <w:b w:val="0"/>
        </w:rPr>
        <w:t>Ожидаемые результаты проведенных работ: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lastRenderedPageBreak/>
        <w:t>1. Полученные знания должны помочь учащимся успешно сда</w:t>
      </w:r>
      <w:r>
        <w:t>ть экзамен по математике</w:t>
      </w:r>
      <w:r w:rsidRPr="009912D0">
        <w:t>;                                                          </w:t>
      </w:r>
    </w:p>
    <w:p w:rsidR="00AC50E9" w:rsidRPr="009912D0" w:rsidRDefault="00AC50E9" w:rsidP="00E06ACC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t>2. Определиться в выборе индивидуальных образовате</w:t>
      </w:r>
      <w:r w:rsidR="00E06ACC">
        <w:t>льных потребностей;            </w:t>
      </w:r>
    </w:p>
    <w:p w:rsidR="00AC50E9" w:rsidRPr="009912D0" w:rsidRDefault="003C2463" w:rsidP="00AC50E9">
      <w:pPr>
        <w:pStyle w:val="21"/>
        <w:shd w:val="clear" w:color="auto" w:fill="FFFFFF"/>
        <w:spacing w:before="20" w:beforeAutospacing="0" w:after="0" w:afterAutospacing="0"/>
        <w:ind w:right="-1" w:firstLine="567"/>
      </w:pPr>
      <w:r>
        <w:t>Романов ИК</w:t>
      </w:r>
      <w:r w:rsidR="00AC50E9">
        <w:t xml:space="preserve"> организует работу по подготовке к ОГЭ по математике</w:t>
      </w:r>
      <w:r w:rsidR="00AC50E9" w:rsidRPr="009912D0">
        <w:t xml:space="preserve"> </w:t>
      </w:r>
      <w:r w:rsidR="00AC50E9">
        <w:t>по нескольким направлениям:</w:t>
      </w:r>
    </w:p>
    <w:p w:rsidR="00AC50E9" w:rsidRPr="009912D0" w:rsidRDefault="00AC50E9" w:rsidP="00AC50E9">
      <w:pPr>
        <w:pStyle w:val="21"/>
        <w:shd w:val="clear" w:color="auto" w:fill="FFFFFF"/>
        <w:spacing w:before="20" w:beforeAutospacing="0" w:after="0" w:afterAutospacing="0"/>
        <w:ind w:right="-1" w:firstLine="567"/>
        <w:jc w:val="both"/>
      </w:pPr>
      <w:r w:rsidRPr="009912D0">
        <w:t xml:space="preserve">1. </w:t>
      </w:r>
      <w:r w:rsidRPr="00AC50E9">
        <w:rPr>
          <w:u w:val="single"/>
        </w:rPr>
        <w:t>Первое направление</w:t>
      </w:r>
      <w:r w:rsidRPr="009912D0">
        <w:t xml:space="preserve"> </w:t>
      </w:r>
      <w:r>
        <w:t xml:space="preserve">- </w:t>
      </w:r>
      <w:r w:rsidRPr="009912D0">
        <w:t>это внеурочная работа с учащимися на консультациях. В рамках консультаций весь учебный материал, который ученик обязан знать при сдаче государственной итоговой аттестации (уровень об</w:t>
      </w:r>
      <w:r>
        <w:t>язательной подготовки), разбивается</w:t>
      </w:r>
      <w:r w:rsidRPr="009912D0">
        <w:t xml:space="preserve"> на крупные темы на основе кодификатора элементов содержания к уровню подготовки выпускников общеобразовательных учреждений для проведения  ОГЭ.</w:t>
      </w:r>
    </w:p>
    <w:p w:rsidR="00AC50E9" w:rsidRPr="009912D0" w:rsidRDefault="00AC50E9" w:rsidP="00AC50E9">
      <w:pPr>
        <w:pStyle w:val="basis"/>
        <w:shd w:val="clear" w:color="auto" w:fill="FFFFFF"/>
        <w:spacing w:before="20" w:beforeAutospacing="0" w:after="0" w:afterAutospacing="0"/>
        <w:ind w:right="-1" w:firstLine="567"/>
      </w:pPr>
      <w:r w:rsidRPr="009912D0">
        <w:t>В процессе повторения разделов плани</w:t>
      </w:r>
      <w:r>
        <w:t xml:space="preserve">метрии основное внимание  </w:t>
      </w:r>
      <w:proofErr w:type="spellStart"/>
      <w:r>
        <w:t>уделется</w:t>
      </w:r>
      <w:proofErr w:type="spellEnd"/>
      <w:r w:rsidRPr="009912D0">
        <w:t xml:space="preserve"> решению задач по готовым чертежам. Учащиеся должны научиться узнавать фигуры на плоскости и читать рисунок.</w:t>
      </w:r>
    </w:p>
    <w:p w:rsidR="00AC50E9" w:rsidRDefault="003C2463" w:rsidP="00AC50E9">
      <w:pPr>
        <w:pStyle w:val="aa"/>
        <w:shd w:val="clear" w:color="auto" w:fill="FFFFFF"/>
        <w:spacing w:before="20" w:beforeAutospacing="0" w:after="0" w:afterAutospacing="0"/>
        <w:ind w:right="-1" w:firstLine="567"/>
        <w:jc w:val="both"/>
      </w:pPr>
      <w:r>
        <w:t>Выполнение задания</w:t>
      </w:r>
      <w:r w:rsidR="00AC50E9" w:rsidRPr="009912D0">
        <w:t xml:space="preserve"> начинается с чтения и осмысления вопроса</w:t>
      </w:r>
      <w:r>
        <w:t>.</w:t>
      </w:r>
      <w:r w:rsidR="00AC50E9" w:rsidRPr="009912D0">
        <w:t xml:space="preserve"> </w:t>
      </w:r>
      <w:r>
        <w:t>П</w:t>
      </w:r>
      <w:r w:rsidR="00AC50E9" w:rsidRPr="009912D0">
        <w:t xml:space="preserve">ри подготовке учащихся к экзамену на консультациях </w:t>
      </w:r>
      <w:r w:rsidR="00AC50E9">
        <w:t xml:space="preserve">обучающиеся </w:t>
      </w:r>
      <w:r w:rsidR="00AC50E9" w:rsidRPr="009912D0">
        <w:t>уч</w:t>
      </w:r>
      <w:r w:rsidR="00AC50E9">
        <w:t>ат</w:t>
      </w:r>
      <w:r w:rsidR="00AC50E9" w:rsidRPr="009912D0">
        <w:t>ся   читать формулировки вопросов, обращать внимание на глубину постановки проблемы, на диагностические функции задания.</w:t>
      </w:r>
    </w:p>
    <w:p w:rsidR="00AC50E9" w:rsidRPr="00AC50E9" w:rsidRDefault="00AC50E9" w:rsidP="00AC50E9">
      <w:pPr>
        <w:pStyle w:val="aa"/>
        <w:shd w:val="clear" w:color="auto" w:fill="FFFFFF"/>
        <w:spacing w:before="120" w:beforeAutospacing="0" w:after="0" w:afterAutospacing="0"/>
        <w:ind w:right="-1" w:firstLine="567"/>
        <w:rPr>
          <w:b/>
        </w:rPr>
      </w:pPr>
      <w:r>
        <w:rPr>
          <w:rStyle w:val="ac"/>
          <w:b w:val="0"/>
        </w:rPr>
        <w:t>При подго</w:t>
      </w:r>
      <w:r w:rsidRPr="00AC50E9">
        <w:rPr>
          <w:rStyle w:val="ac"/>
          <w:b w:val="0"/>
        </w:rPr>
        <w:t>товке к ОГЭ по математике для обучающихся 9 класса с сентября организовано проведение еженедельных консультаций. В процессе общения и работы на консультациях учащиеся приобретают следующее знания: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t>1.</w:t>
      </w:r>
      <w:r w:rsidRPr="009912D0">
        <w:rPr>
          <w:rStyle w:val="ac"/>
        </w:rPr>
        <w:t> </w:t>
      </w:r>
      <w:r w:rsidRPr="009912D0">
        <w:t>закрепляют и систематизируют знания по основным разделам пройденного курса алгебры и геометрии  7-9, математики 5-6 классов  общеобразовательной школы;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t>2. отрабатывают применение теоретических знаний на практике решения заданий;</w:t>
      </w:r>
    </w:p>
    <w:p w:rsidR="00AC50E9" w:rsidRPr="00AC50E9" w:rsidRDefault="00AC50E9" w:rsidP="00AC50E9">
      <w:pPr>
        <w:pStyle w:val="aa"/>
        <w:shd w:val="clear" w:color="auto" w:fill="FFFFFF"/>
        <w:spacing w:before="120" w:beforeAutospacing="0" w:after="0" w:afterAutospacing="0"/>
        <w:ind w:right="-1" w:firstLine="567"/>
        <w:rPr>
          <w:b/>
        </w:rPr>
      </w:pPr>
      <w:r w:rsidRPr="00AC50E9">
        <w:rPr>
          <w:rStyle w:val="ac"/>
          <w:b w:val="0"/>
        </w:rPr>
        <w:t>развивают умения: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t>1. решать типовые тесты разных авторов и демонстрационной версии ФИПИ по математике;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</w:pPr>
      <w:r w:rsidRPr="009912D0">
        <w:t>2. решать прикладные задачи с помощью математического моделирования; </w:t>
      </w:r>
    </w:p>
    <w:p w:rsidR="00AC50E9" w:rsidRPr="009912D0" w:rsidRDefault="00AC50E9" w:rsidP="00AC50E9">
      <w:pPr>
        <w:pStyle w:val="aa"/>
        <w:shd w:val="clear" w:color="auto" w:fill="FFFFFF"/>
        <w:spacing w:before="20" w:beforeAutospacing="0" w:after="0" w:afterAutospacing="0"/>
        <w:ind w:right="-1" w:firstLine="567"/>
        <w:jc w:val="both"/>
      </w:pPr>
      <w:r w:rsidRPr="009912D0">
        <w:t>3. применять компьютерное тестирование</w:t>
      </w:r>
    </w:p>
    <w:p w:rsidR="00AC50E9" w:rsidRPr="009912D0" w:rsidRDefault="00AC50E9" w:rsidP="00AC50E9">
      <w:pPr>
        <w:pStyle w:val="aa"/>
        <w:shd w:val="clear" w:color="auto" w:fill="FFFFFF"/>
        <w:spacing w:before="120" w:beforeAutospacing="0" w:after="0" w:afterAutospacing="0"/>
        <w:ind w:right="-1" w:firstLine="567"/>
        <w:jc w:val="both"/>
      </w:pPr>
      <w:r w:rsidRPr="009912D0">
        <w:t xml:space="preserve">2. </w:t>
      </w:r>
      <w:r w:rsidRPr="00AC50E9">
        <w:rPr>
          <w:u w:val="single"/>
        </w:rPr>
        <w:t>Второе направление</w:t>
      </w:r>
      <w:r w:rsidRPr="009912D0">
        <w:t xml:space="preserve"> </w:t>
      </w:r>
      <w:r>
        <w:t xml:space="preserve">- </w:t>
      </w:r>
      <w:r w:rsidRPr="009912D0">
        <w:t>это работа на уроках. При организации повторения планирую</w:t>
      </w:r>
      <w:r w:rsidR="00E06ACC">
        <w:t>тся</w:t>
      </w:r>
      <w:r w:rsidRPr="009912D0">
        <w:t xml:space="preserve"> уроки с обязательным повторением содержания разделов курса, пройденных в предыдущие годы. </w:t>
      </w:r>
      <w:r>
        <w:t>При проведении  текущего контроля использую</w:t>
      </w:r>
      <w:r w:rsidR="00E06ACC">
        <w:t>тся</w:t>
      </w:r>
      <w:r w:rsidRPr="009912D0">
        <w:t xml:space="preserve"> з</w:t>
      </w:r>
      <w:r w:rsidR="003C2463">
        <w:t>адания, аналогичные заданиям</w:t>
      </w:r>
      <w:r w:rsidR="00E06ACC">
        <w:t xml:space="preserve"> ОГЭ. Один раз в месяц проводятся</w:t>
      </w:r>
      <w:r w:rsidRPr="009912D0">
        <w:t xml:space="preserve"> диагностические работы в форме ОГЭ, результаты отмечаю</w:t>
      </w:r>
      <w:r w:rsidR="00E06ACC">
        <w:t>тся</w:t>
      </w:r>
      <w:r w:rsidRPr="009912D0">
        <w:t xml:space="preserve"> в таблице уровня готовности к экзамену. Диаг</w:t>
      </w:r>
      <w:r>
        <w:t>ностические работы позволяют</w:t>
      </w:r>
      <w:r w:rsidRPr="009912D0">
        <w:t xml:space="preserve"> выявить как типичные ошибки, так и индивидуальные ошибки, присущие тому или другому ученику. Посл</w:t>
      </w:r>
      <w:r w:rsidR="00E06ACC">
        <w:t>е с отдельными учениками проводя</w:t>
      </w:r>
      <w:r w:rsidR="003C2463">
        <w:t>т</w:t>
      </w:r>
      <w:r w:rsidR="00E06ACC">
        <w:t>ся</w:t>
      </w:r>
      <w:r w:rsidRPr="009912D0">
        <w:t xml:space="preserve"> дополнительные занятия для ликвидации пробелов (по результатам диагностической работы). На уроках </w:t>
      </w:r>
      <w:r w:rsidR="003C2463">
        <w:t>учитель</w:t>
      </w:r>
      <w:r w:rsidR="00E06ACC">
        <w:t xml:space="preserve"> применяет</w:t>
      </w:r>
      <w:r w:rsidRPr="009912D0">
        <w:t xml:space="preserve"> новые информационные технологии,  что позволяет разнообразить и комбинировать средства педагогического воздействия на учащихся, усилить мотивацию учения и улучшить усвоение нового материала, дает возможность качественно изменить самоконтроль и контроль над результатами обучения, а также более </w:t>
      </w:r>
      <w:r>
        <w:t>качественно подготовить к</w:t>
      </w:r>
      <w:r w:rsidRPr="009912D0">
        <w:t xml:space="preserve"> ОГЭ.</w:t>
      </w:r>
    </w:p>
    <w:p w:rsidR="00AC50E9" w:rsidRPr="009912D0" w:rsidRDefault="00AC50E9" w:rsidP="00AC50E9">
      <w:pPr>
        <w:pStyle w:val="aa"/>
        <w:shd w:val="clear" w:color="auto" w:fill="FFFFFF"/>
        <w:spacing w:before="120" w:beforeAutospacing="0" w:after="0" w:afterAutospacing="0"/>
        <w:ind w:right="-1" w:firstLine="567"/>
        <w:jc w:val="both"/>
      </w:pPr>
      <w:r w:rsidRPr="009912D0">
        <w:t>3. Третье направление в процессе подготовки учащихся является систематическая работа непосредственно с тестовыми заданиями. В первую очередь отрабатываю</w:t>
      </w:r>
      <w:r w:rsidR="00E06ACC">
        <w:t>тся</w:t>
      </w:r>
      <w:r w:rsidRPr="009912D0">
        <w:t>  и  закрепляю</w:t>
      </w:r>
      <w:r w:rsidR="00E06ACC">
        <w:t>тся</w:t>
      </w:r>
      <w:r w:rsidRPr="009912D0">
        <w:t xml:space="preserve"> знания и умения базового у</w:t>
      </w:r>
      <w:r w:rsidR="00E06ACC">
        <w:t>ровня.  Для этих целей учитель использует</w:t>
      </w:r>
      <w:r w:rsidRPr="009912D0">
        <w:t>  сайты Дмитрия Гущина и Алексея Ларина,  а так же  материалы, рекомендованные ФИПИ, которые наиболее полно проверяют весь учебный материал, который ученик обязан знать при сдаче государственной итоговой аттестации (уровень обязательной подготовки).</w:t>
      </w:r>
    </w:p>
    <w:p w:rsidR="00AC50E9" w:rsidRPr="009912D0" w:rsidRDefault="00AC50E9" w:rsidP="00AC50E9">
      <w:pPr>
        <w:pStyle w:val="aa"/>
        <w:shd w:val="clear" w:color="auto" w:fill="FFFFFF"/>
        <w:spacing w:before="120" w:beforeAutospacing="0" w:after="0" w:afterAutospacing="0"/>
        <w:ind w:right="-1" w:firstLine="567"/>
        <w:jc w:val="both"/>
      </w:pPr>
      <w:r w:rsidRPr="009912D0">
        <w:lastRenderedPageBreak/>
        <w:t>4. Четвертое направление подготовки к ОГЭ</w:t>
      </w:r>
      <w:r>
        <w:t xml:space="preserve"> </w:t>
      </w:r>
      <w:r w:rsidRPr="009912D0">
        <w:t>-</w:t>
      </w:r>
      <w:r>
        <w:t xml:space="preserve"> </w:t>
      </w:r>
      <w:r w:rsidRPr="009912D0">
        <w:t>это работа с родителями.</w:t>
      </w:r>
      <w:r w:rsidRPr="00D920AD">
        <w:t xml:space="preserve"> </w:t>
      </w:r>
      <w:r w:rsidR="003C2463">
        <w:t>П</w:t>
      </w:r>
      <w:r w:rsidR="00E06ACC">
        <w:t>едагог</w:t>
      </w:r>
      <w:r w:rsidR="003C2463">
        <w:t xml:space="preserve"> через классного руководителя</w:t>
      </w:r>
      <w:r w:rsidRPr="00D920AD">
        <w:t xml:space="preserve"> информируе</w:t>
      </w:r>
      <w:r w:rsidR="00E06ACC">
        <w:t>т</w:t>
      </w:r>
      <w:r w:rsidRPr="00D920AD">
        <w:t xml:space="preserve"> родителей о структуре и содержании контрольно-измерительных материалов, о процедуре проведения экзамена, о критериях оценивания, о ходе подготовки к ГИА и уровне готовности каждого</w:t>
      </w:r>
      <w:r>
        <w:t>.</w:t>
      </w:r>
      <w:r w:rsidRPr="00D920AD">
        <w:t xml:space="preserve"> </w:t>
      </w:r>
      <w:r w:rsidRPr="009912D0">
        <w:t xml:space="preserve">Родители, в свою очередь, обеспечивают </w:t>
      </w:r>
      <w:proofErr w:type="gramStart"/>
      <w:r w:rsidRPr="009912D0">
        <w:t>контроль за</w:t>
      </w:r>
      <w:proofErr w:type="gramEnd"/>
      <w:r w:rsidRPr="009912D0">
        <w:t xml:space="preserve"> выполнением учащимся домашнего задания в форме ОГЭ будь то работа с</w:t>
      </w:r>
      <w:r w:rsidR="00E06ACC">
        <w:t xml:space="preserve"> сайтом или решение вариантов из</w:t>
      </w:r>
      <w:r w:rsidRPr="009912D0">
        <w:t xml:space="preserve"> сборника.</w:t>
      </w:r>
    </w:p>
    <w:p w:rsidR="00AC50E9" w:rsidRPr="009912D0" w:rsidRDefault="00AC50E9" w:rsidP="00AC50E9">
      <w:pPr>
        <w:pStyle w:val="aa"/>
        <w:shd w:val="clear" w:color="auto" w:fill="FFFFFF"/>
        <w:spacing w:before="120" w:beforeAutospacing="0" w:after="0" w:afterAutospacing="0"/>
        <w:ind w:right="-1" w:firstLine="567"/>
        <w:jc w:val="both"/>
      </w:pPr>
      <w:r w:rsidRPr="009912D0">
        <w:t>5. Пятое направление подготовки учеников к ОГЭ – это работа учащихся в малых группах. Группы распределяются таким образом, что в каждой группе присутствуют как сильные</w:t>
      </w:r>
      <w:r>
        <w:t>,</w:t>
      </w:r>
      <w:r w:rsidRPr="009912D0">
        <w:t xml:space="preserve"> так и слабые ученики, сильные ученики помогают слабым овладеть навыками решения базовой части экзамена, на дополнительных занятиях организовываются соревнования между группами.</w:t>
      </w:r>
    </w:p>
    <w:p w:rsidR="00AC50E9" w:rsidRDefault="00AC50E9" w:rsidP="00AC50E9">
      <w:pPr>
        <w:pStyle w:val="aa"/>
        <w:shd w:val="clear" w:color="auto" w:fill="FFFFFF"/>
        <w:spacing w:before="0" w:beforeAutospacing="0" w:after="0" w:afterAutospacing="0"/>
        <w:ind w:right="-1" w:firstLine="567"/>
        <w:jc w:val="both"/>
      </w:pPr>
      <w:r>
        <w:t>6.</w:t>
      </w:r>
      <w:r w:rsidRPr="00D920AD">
        <w:t xml:space="preserve">     Информационное  обеспечение осуществляю через угол</w:t>
      </w:r>
      <w:r w:rsidR="00E06ACC">
        <w:t>о</w:t>
      </w:r>
      <w:r w:rsidRPr="00D920AD">
        <w:t>к подг</w:t>
      </w:r>
      <w:r w:rsidR="00E06ACC">
        <w:t>отовки к итоговой аттестации.  В</w:t>
      </w:r>
      <w:r w:rsidRPr="00D920AD">
        <w:t xml:space="preserve"> уголк</w:t>
      </w:r>
      <w:r w:rsidR="00E06ACC">
        <w:t>е</w:t>
      </w:r>
      <w:r w:rsidRPr="00D920AD">
        <w:t xml:space="preserve">  </w:t>
      </w:r>
      <w:r w:rsidR="00E06ACC">
        <w:t xml:space="preserve">учитель </w:t>
      </w:r>
      <w:proofErr w:type="gramStart"/>
      <w:r w:rsidRPr="00D920AD">
        <w:t>разме</w:t>
      </w:r>
      <w:r w:rsidR="00E06ACC">
        <w:t>стил</w:t>
      </w:r>
      <w:r w:rsidRPr="00D920AD">
        <w:t xml:space="preserve"> положение</w:t>
      </w:r>
      <w:proofErr w:type="gramEnd"/>
      <w:r w:rsidRPr="00D920AD">
        <w:t xml:space="preserve"> об итоговой аттестации, образцы бланков, инструкции по их заполнению, правила поведения на ГИА, права учащихся во время проведения ГИА, порядок проведения апелляции, советы учащимся и их родителям, демонстрационные варианты, кодификаторы, спецификации</w:t>
      </w:r>
      <w:r>
        <w:t>.</w:t>
      </w:r>
    </w:p>
    <w:p w:rsidR="00AC50E9" w:rsidRPr="00E06ACC" w:rsidRDefault="00E06ACC" w:rsidP="00E06ACC">
      <w:pPr>
        <w:pStyle w:val="aa"/>
        <w:shd w:val="clear" w:color="auto" w:fill="FFFFFF"/>
        <w:spacing w:before="0" w:beforeAutospacing="0" w:after="0" w:afterAutospacing="0"/>
        <w:ind w:right="-1" w:firstLine="567"/>
      </w:pPr>
      <w:r w:rsidRPr="00E06ACC">
        <w:rPr>
          <w:rStyle w:val="ac"/>
          <w:b w:val="0"/>
        </w:rPr>
        <w:t xml:space="preserve">В своей работе по подготовке обучающихся к ОГЭ </w:t>
      </w:r>
      <w:r w:rsidR="003C2463">
        <w:rPr>
          <w:rStyle w:val="ac"/>
          <w:b w:val="0"/>
        </w:rPr>
        <w:t>Романов ИК</w:t>
      </w:r>
      <w:r w:rsidRPr="00E06ACC">
        <w:rPr>
          <w:rStyle w:val="ac"/>
          <w:b w:val="0"/>
        </w:rPr>
        <w:t xml:space="preserve"> активно и</w:t>
      </w:r>
      <w:r w:rsidR="00AC50E9" w:rsidRPr="00E06ACC">
        <w:rPr>
          <w:rStyle w:val="ac"/>
          <w:b w:val="0"/>
        </w:rPr>
        <w:t>спользуе</w:t>
      </w:r>
      <w:r w:rsidRPr="00E06ACC">
        <w:rPr>
          <w:rStyle w:val="ac"/>
          <w:b w:val="0"/>
        </w:rPr>
        <w:t>т</w:t>
      </w:r>
      <w:r w:rsidR="00AC50E9" w:rsidRPr="00E06ACC">
        <w:rPr>
          <w:rStyle w:val="ac"/>
          <w:b w:val="0"/>
        </w:rPr>
        <w:t xml:space="preserve"> </w:t>
      </w:r>
      <w:proofErr w:type="spellStart"/>
      <w:r w:rsidR="00AC50E9" w:rsidRPr="00E06ACC">
        <w:rPr>
          <w:rStyle w:val="ac"/>
          <w:b w:val="0"/>
        </w:rPr>
        <w:t>интернет-ресурсы</w:t>
      </w:r>
      <w:proofErr w:type="spellEnd"/>
      <w:r w:rsidR="00AC50E9" w:rsidRPr="00E06ACC">
        <w:rPr>
          <w:rStyle w:val="ac"/>
          <w:b w:val="0"/>
        </w:rPr>
        <w:t>:</w:t>
      </w:r>
    </w:p>
    <w:p w:rsidR="00AC50E9" w:rsidRPr="00E06ACC" w:rsidRDefault="00AC50E9" w:rsidP="00E06ACC">
      <w:pPr>
        <w:pStyle w:val="aa"/>
        <w:shd w:val="clear" w:color="auto" w:fill="FFFFFF"/>
        <w:spacing w:before="0" w:beforeAutospacing="0" w:after="0" w:afterAutospacing="0"/>
        <w:ind w:right="-1"/>
      </w:pPr>
      <w:r w:rsidRPr="00E06ACC">
        <w:t xml:space="preserve">1) </w:t>
      </w:r>
      <w:hyperlink r:id="rId8" w:history="1">
        <w:r w:rsidRPr="00E06ACC">
          <w:rPr>
            <w:rStyle w:val="ad"/>
            <w:rFonts w:eastAsia="Calibri"/>
            <w:lang w:val="en-US"/>
          </w:rPr>
          <w:t>http</w:t>
        </w:r>
        <w:r w:rsidRPr="00E06ACC">
          <w:rPr>
            <w:rStyle w:val="ad"/>
            <w:rFonts w:eastAsia="Calibri"/>
          </w:rPr>
          <w:t>://</w:t>
        </w:r>
        <w:r w:rsidRPr="00E06ACC">
          <w:rPr>
            <w:rStyle w:val="ad"/>
            <w:rFonts w:eastAsia="Calibri"/>
            <w:lang w:val="en-US"/>
          </w:rPr>
          <w:t>www</w:t>
        </w:r>
        <w:r w:rsidRPr="00E06ACC">
          <w:rPr>
            <w:rStyle w:val="ad"/>
            <w:rFonts w:eastAsia="Calibri"/>
          </w:rPr>
          <w:t>.</w:t>
        </w:r>
        <w:proofErr w:type="spellStart"/>
        <w:r w:rsidRPr="00E06ACC">
          <w:rPr>
            <w:rStyle w:val="ad"/>
            <w:rFonts w:eastAsia="Calibri"/>
            <w:lang w:val="en-US"/>
          </w:rPr>
          <w:t>fipi</w:t>
        </w:r>
        <w:proofErr w:type="spellEnd"/>
        <w:r w:rsidRPr="00E06ACC">
          <w:rPr>
            <w:rStyle w:val="ad"/>
            <w:rFonts w:eastAsia="Calibri"/>
          </w:rPr>
          <w:t>.</w:t>
        </w:r>
        <w:proofErr w:type="spellStart"/>
        <w:r w:rsidRPr="00E06ACC">
          <w:rPr>
            <w:rStyle w:val="ad"/>
            <w:rFonts w:eastAsia="Calibri"/>
            <w:lang w:val="en-US"/>
          </w:rPr>
          <w:t>ru</w:t>
        </w:r>
        <w:proofErr w:type="spellEnd"/>
        <w:r w:rsidRPr="00E06ACC">
          <w:rPr>
            <w:rStyle w:val="ad"/>
            <w:rFonts w:eastAsia="Calibri"/>
          </w:rPr>
          <w:t>/</w:t>
        </w:r>
        <w:proofErr w:type="spellStart"/>
        <w:r w:rsidRPr="00E06ACC">
          <w:rPr>
            <w:rStyle w:val="ad"/>
            <w:rFonts w:eastAsia="Calibri"/>
            <w:lang w:val="en-US"/>
          </w:rPr>
          <w:t>oge</w:t>
        </w:r>
        <w:proofErr w:type="spellEnd"/>
        <w:r w:rsidRPr="00E06ACC">
          <w:rPr>
            <w:rStyle w:val="ad"/>
            <w:rFonts w:eastAsia="Calibri"/>
          </w:rPr>
          <w:t>-</w:t>
        </w:r>
        <w:r w:rsidRPr="00E06ACC">
          <w:rPr>
            <w:rStyle w:val="ad"/>
            <w:rFonts w:eastAsia="Calibri"/>
            <w:lang w:val="en-US"/>
          </w:rPr>
          <w:t>i</w:t>
        </w:r>
        <w:r w:rsidRPr="00E06ACC">
          <w:rPr>
            <w:rStyle w:val="ad"/>
            <w:rFonts w:eastAsia="Calibri"/>
          </w:rPr>
          <w:t>-</w:t>
        </w:r>
        <w:proofErr w:type="spellStart"/>
        <w:r w:rsidRPr="00E06ACC">
          <w:rPr>
            <w:rStyle w:val="ad"/>
            <w:rFonts w:eastAsia="Calibri"/>
            <w:lang w:val="en-US"/>
          </w:rPr>
          <w:t>gve</w:t>
        </w:r>
        <w:proofErr w:type="spellEnd"/>
        <w:r w:rsidRPr="00E06ACC">
          <w:rPr>
            <w:rStyle w:val="ad"/>
            <w:rFonts w:eastAsia="Calibri"/>
          </w:rPr>
          <w:t>9/</w:t>
        </w:r>
        <w:proofErr w:type="spellStart"/>
        <w:r w:rsidRPr="00E06ACC">
          <w:rPr>
            <w:rStyle w:val="ad"/>
            <w:rFonts w:eastAsia="Calibri"/>
            <w:lang w:val="en-US"/>
          </w:rPr>
          <w:t>demoversii</w:t>
        </w:r>
        <w:proofErr w:type="spellEnd"/>
        <w:r w:rsidRPr="00E06ACC">
          <w:rPr>
            <w:rStyle w:val="ad"/>
            <w:rFonts w:eastAsia="Calibri"/>
          </w:rPr>
          <w:t>-</w:t>
        </w:r>
        <w:proofErr w:type="spellStart"/>
        <w:r w:rsidRPr="00E06ACC">
          <w:rPr>
            <w:rStyle w:val="ad"/>
            <w:rFonts w:eastAsia="Calibri"/>
            <w:lang w:val="en-US"/>
          </w:rPr>
          <w:t>specifikacii</w:t>
        </w:r>
        <w:proofErr w:type="spellEnd"/>
        <w:r w:rsidRPr="00E06ACC">
          <w:rPr>
            <w:rStyle w:val="ad"/>
            <w:rFonts w:eastAsia="Calibri"/>
          </w:rPr>
          <w:t>-</w:t>
        </w:r>
        <w:proofErr w:type="spellStart"/>
        <w:r w:rsidRPr="00E06ACC">
          <w:rPr>
            <w:rStyle w:val="ad"/>
            <w:rFonts w:eastAsia="Calibri"/>
            <w:lang w:val="en-US"/>
          </w:rPr>
          <w:t>kodifikatory</w:t>
        </w:r>
        <w:proofErr w:type="spellEnd"/>
        <w:r w:rsidRPr="00E06ACC">
          <w:rPr>
            <w:rStyle w:val="ad"/>
            <w:rFonts w:eastAsia="Calibri"/>
          </w:rPr>
          <w:t>-</w:t>
        </w:r>
      </w:hyperlink>
      <w:r w:rsidRPr="00E06ACC">
        <w:t xml:space="preserve"> Федеральный институт педагогических измерений</w:t>
      </w:r>
    </w:p>
    <w:p w:rsidR="00AC50E9" w:rsidRPr="00E06ACC" w:rsidRDefault="00AC50E9" w:rsidP="00E06ACC">
      <w:pPr>
        <w:pStyle w:val="aa"/>
        <w:shd w:val="clear" w:color="auto" w:fill="FFFFFF"/>
        <w:spacing w:before="0" w:beforeAutospacing="0" w:after="0" w:afterAutospacing="0"/>
        <w:ind w:right="-1"/>
      </w:pPr>
      <w:r w:rsidRPr="00E06ACC">
        <w:t>2) Сайт Дмитрия Гущина www.ege.sdamgia.ru</w:t>
      </w:r>
    </w:p>
    <w:p w:rsidR="00AC50E9" w:rsidRPr="00E06ACC" w:rsidRDefault="00AC50E9" w:rsidP="00E06ACC">
      <w:pPr>
        <w:pStyle w:val="aa"/>
        <w:shd w:val="clear" w:color="auto" w:fill="FFFFFF"/>
        <w:spacing w:before="0" w:beforeAutospacing="0" w:after="0" w:afterAutospacing="0"/>
        <w:ind w:right="-1"/>
      </w:pPr>
      <w:r w:rsidRPr="00E06ACC">
        <w:t>3) Сайт Алексея Ларина  www.alexlarin.net</w:t>
      </w:r>
    </w:p>
    <w:p w:rsidR="00AC50E9" w:rsidRPr="00E06ACC" w:rsidRDefault="00AC50E9" w:rsidP="00E06ACC">
      <w:pPr>
        <w:pStyle w:val="aa"/>
        <w:shd w:val="clear" w:color="auto" w:fill="FFFFFF"/>
        <w:spacing w:before="0" w:beforeAutospacing="0" w:after="0" w:afterAutospacing="0"/>
      </w:pPr>
      <w:r w:rsidRPr="00E06ACC">
        <w:t> 4) открытый банк заданий ОГЭ</w:t>
      </w:r>
    </w:p>
    <w:p w:rsidR="00AC50E9" w:rsidRPr="00E06ACC" w:rsidRDefault="00AC50E9" w:rsidP="00E06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CC">
        <w:rPr>
          <w:rFonts w:ascii="Times New Roman" w:hAnsi="Times New Roman"/>
          <w:sz w:val="24"/>
          <w:szCs w:val="24"/>
        </w:rPr>
        <w:t>5) сдам ГИА. Решу ОГЭ</w:t>
      </w:r>
    </w:p>
    <w:p w:rsidR="00AC50E9" w:rsidRPr="00683B3A" w:rsidRDefault="00AC50E9" w:rsidP="00AC50E9"/>
    <w:p w:rsidR="00E06ACC" w:rsidRPr="00683B3A" w:rsidRDefault="00E06ACC" w:rsidP="00683B3A">
      <w:pPr>
        <w:spacing w:after="0"/>
      </w:pPr>
      <w:r w:rsidRPr="00683B3A">
        <w:rPr>
          <w:rFonts w:ascii="Times New Roman" w:hAnsi="Times New Roman"/>
          <w:bCs/>
          <w:sz w:val="24"/>
          <w:szCs w:val="24"/>
        </w:rPr>
        <w:t xml:space="preserve">В </w:t>
      </w:r>
      <w:r w:rsidR="003C2463">
        <w:rPr>
          <w:rFonts w:ascii="Times New Roman" w:hAnsi="Times New Roman"/>
          <w:sz w:val="24"/>
          <w:szCs w:val="24"/>
        </w:rPr>
        <w:t>2020</w:t>
      </w:r>
      <w:r w:rsidRPr="00683B3A">
        <w:rPr>
          <w:rFonts w:ascii="Times New Roman" w:hAnsi="Times New Roman"/>
          <w:sz w:val="24"/>
          <w:szCs w:val="24"/>
        </w:rPr>
        <w:t>-202</w:t>
      </w:r>
      <w:r w:rsidR="003C2463">
        <w:rPr>
          <w:rFonts w:ascii="Times New Roman" w:hAnsi="Times New Roman"/>
          <w:sz w:val="24"/>
          <w:szCs w:val="24"/>
        </w:rPr>
        <w:t>1</w:t>
      </w:r>
      <w:r w:rsidRPr="00683B3A">
        <w:rPr>
          <w:rFonts w:ascii="Times New Roman" w:hAnsi="Times New Roman"/>
          <w:sz w:val="24"/>
          <w:szCs w:val="24"/>
        </w:rPr>
        <w:t xml:space="preserve"> учебном году преподавание русского языка в 9 классе осуществляет </w:t>
      </w:r>
      <w:proofErr w:type="spellStart"/>
      <w:r w:rsidRPr="00683B3A">
        <w:rPr>
          <w:rFonts w:ascii="Times New Roman" w:hAnsi="Times New Roman"/>
          <w:sz w:val="24"/>
          <w:szCs w:val="24"/>
        </w:rPr>
        <w:t>Гайдомак</w:t>
      </w:r>
      <w:proofErr w:type="spellEnd"/>
      <w:r w:rsidRPr="00683B3A">
        <w:rPr>
          <w:rFonts w:ascii="Times New Roman" w:hAnsi="Times New Roman"/>
          <w:sz w:val="24"/>
          <w:szCs w:val="24"/>
        </w:rPr>
        <w:t xml:space="preserve"> СН, учитель русского языка и литературы первой квалификационной категории</w:t>
      </w:r>
      <w:r w:rsidR="00683B3A" w:rsidRPr="00683B3A">
        <w:rPr>
          <w:rFonts w:ascii="Times New Roman" w:hAnsi="Times New Roman"/>
          <w:sz w:val="24"/>
          <w:szCs w:val="24"/>
        </w:rPr>
        <w:t>.</w:t>
      </w:r>
    </w:p>
    <w:p w:rsidR="00AC50E9" w:rsidRDefault="00683B3A" w:rsidP="00683B3A">
      <w:pPr>
        <w:jc w:val="both"/>
      </w:pP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 9-х классов пользуются следующими пособиями, предназначенными для подготовки к ГИА-9 по русскому языку за курс основной школы: 1) «ОГЭ (ГИА-9) Русский язык. 9 класс. Основной государственный экзамен. Типовые тестовые задания». Авторы Ю.Н. </w:t>
      </w:r>
      <w:proofErr w:type="spellStart"/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И.П. Васильевых. М.: издательство «Экзамен» 2) «ОГЭ (ГИА-9) Практикум по русскому языку: работаем над сочинением на лингвистическую тему». Автор Г.Т. </w:t>
      </w:r>
      <w:proofErr w:type="spellStart"/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Егораева</w:t>
      </w:r>
      <w:proofErr w:type="spellEnd"/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М.: издательство «Экзамен» 3) «Государственная итоговая аттестация выпускников 9 классов. Основной государственный экзамен Русский язык. Учебное пособие». Авторы С.В. </w:t>
      </w:r>
      <w:proofErr w:type="spellStart"/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Драбкина</w:t>
      </w:r>
      <w:proofErr w:type="spellEnd"/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Д.И. Субботин. М.: Интеллект-Центр 4) «Русский язык. 9 класс. Государственная (итоговая) аттестация: Типовые тестовые задания». Сост. А.Б. </w:t>
      </w:r>
      <w:proofErr w:type="spellStart"/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Малюшкин</w:t>
      </w:r>
      <w:proofErr w:type="spellEnd"/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М.: ТЦ Сфера. 5) «Русский язык. 9-й класс: Подготовка к ГИА-2019: учебно-методической пособие/под ред. Н.А. Сениной. Ростов-на-Дону, «Легион». Материалы, представленные в пособиях, позволяют обучающимся расширить и углубить знания, систематизировать и конкретизировать их. </w:t>
      </w:r>
      <w:proofErr w:type="gramStart"/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Обучающиеся также пользуются справочными материалами, предназначенными для повторения </w:t>
      </w:r>
      <w:r w:rsidR="003C2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материала,</w:t>
      </w:r>
      <w:r w:rsidRPr="001E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изученного ранее.</w:t>
      </w:r>
      <w:proofErr w:type="gramEnd"/>
    </w:p>
    <w:p w:rsidR="00AC50E9" w:rsidRDefault="00AC50E9" w:rsidP="00AC50E9"/>
    <w:p w:rsidR="00AC50E9" w:rsidRDefault="00AC50E9" w:rsidP="00AC50E9"/>
    <w:p w:rsidR="00E40EB6" w:rsidRPr="00B70DA7" w:rsidRDefault="00E40EB6" w:rsidP="00707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0EB6" w:rsidRPr="00B70DA7" w:rsidSect="004057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88" w:rsidRDefault="00CA4E88" w:rsidP="00834CDF">
      <w:pPr>
        <w:spacing w:after="0" w:line="240" w:lineRule="auto"/>
      </w:pPr>
      <w:r>
        <w:separator/>
      </w:r>
    </w:p>
  </w:endnote>
  <w:endnote w:type="continuationSeparator" w:id="0">
    <w:p w:rsidR="00CA4E88" w:rsidRDefault="00CA4E88" w:rsidP="0083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204521"/>
      <w:docPartObj>
        <w:docPartGallery w:val="Page Numbers (Bottom of Page)"/>
        <w:docPartUnique/>
      </w:docPartObj>
    </w:sdtPr>
    <w:sdtEndPr/>
    <w:sdtContent>
      <w:p w:rsidR="00052BEB" w:rsidRDefault="00052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E68">
          <w:rPr>
            <w:noProof/>
          </w:rPr>
          <w:t>1</w:t>
        </w:r>
        <w:r>
          <w:fldChar w:fldCharType="end"/>
        </w:r>
      </w:p>
    </w:sdtContent>
  </w:sdt>
  <w:p w:rsidR="00052BEB" w:rsidRDefault="00052B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88" w:rsidRDefault="00CA4E88" w:rsidP="00834CDF">
      <w:pPr>
        <w:spacing w:after="0" w:line="240" w:lineRule="auto"/>
      </w:pPr>
      <w:r>
        <w:separator/>
      </w:r>
    </w:p>
  </w:footnote>
  <w:footnote w:type="continuationSeparator" w:id="0">
    <w:p w:rsidR="00CA4E88" w:rsidRDefault="00CA4E88" w:rsidP="0083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CC1"/>
    <w:multiLevelType w:val="hybridMultilevel"/>
    <w:tmpl w:val="A276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4A3"/>
    <w:multiLevelType w:val="hybridMultilevel"/>
    <w:tmpl w:val="BAA6E06C"/>
    <w:lvl w:ilvl="0" w:tplc="42540CC8">
      <w:start w:val="1"/>
      <w:numFmt w:val="decimal"/>
      <w:lvlText w:val="%1."/>
      <w:lvlJc w:val="left"/>
      <w:pPr>
        <w:ind w:left="1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478BF10">
      <w:numFmt w:val="bullet"/>
      <w:lvlText w:val="•"/>
      <w:lvlJc w:val="left"/>
      <w:pPr>
        <w:ind w:left="1048" w:hanging="245"/>
      </w:pPr>
      <w:rPr>
        <w:rFonts w:hint="default"/>
        <w:lang w:val="ru-RU" w:eastAsia="ru-RU" w:bidi="ru-RU"/>
      </w:rPr>
    </w:lvl>
    <w:lvl w:ilvl="2" w:tplc="68EC9964">
      <w:numFmt w:val="bullet"/>
      <w:lvlText w:val="•"/>
      <w:lvlJc w:val="left"/>
      <w:pPr>
        <w:ind w:left="1997" w:hanging="245"/>
      </w:pPr>
      <w:rPr>
        <w:rFonts w:hint="default"/>
        <w:lang w:val="ru-RU" w:eastAsia="ru-RU" w:bidi="ru-RU"/>
      </w:rPr>
    </w:lvl>
    <w:lvl w:ilvl="3" w:tplc="40148AFA">
      <w:numFmt w:val="bullet"/>
      <w:lvlText w:val="•"/>
      <w:lvlJc w:val="left"/>
      <w:pPr>
        <w:ind w:left="2945" w:hanging="245"/>
      </w:pPr>
      <w:rPr>
        <w:rFonts w:hint="default"/>
        <w:lang w:val="ru-RU" w:eastAsia="ru-RU" w:bidi="ru-RU"/>
      </w:rPr>
    </w:lvl>
    <w:lvl w:ilvl="4" w:tplc="05167C9E">
      <w:numFmt w:val="bullet"/>
      <w:lvlText w:val="•"/>
      <w:lvlJc w:val="left"/>
      <w:pPr>
        <w:ind w:left="3894" w:hanging="245"/>
      </w:pPr>
      <w:rPr>
        <w:rFonts w:hint="default"/>
        <w:lang w:val="ru-RU" w:eastAsia="ru-RU" w:bidi="ru-RU"/>
      </w:rPr>
    </w:lvl>
    <w:lvl w:ilvl="5" w:tplc="4DB8017C">
      <w:numFmt w:val="bullet"/>
      <w:lvlText w:val="•"/>
      <w:lvlJc w:val="left"/>
      <w:pPr>
        <w:ind w:left="4843" w:hanging="245"/>
      </w:pPr>
      <w:rPr>
        <w:rFonts w:hint="default"/>
        <w:lang w:val="ru-RU" w:eastAsia="ru-RU" w:bidi="ru-RU"/>
      </w:rPr>
    </w:lvl>
    <w:lvl w:ilvl="6" w:tplc="4670A920">
      <w:numFmt w:val="bullet"/>
      <w:lvlText w:val="•"/>
      <w:lvlJc w:val="left"/>
      <w:pPr>
        <w:ind w:left="5791" w:hanging="245"/>
      </w:pPr>
      <w:rPr>
        <w:rFonts w:hint="default"/>
        <w:lang w:val="ru-RU" w:eastAsia="ru-RU" w:bidi="ru-RU"/>
      </w:rPr>
    </w:lvl>
    <w:lvl w:ilvl="7" w:tplc="B8F0577E">
      <w:numFmt w:val="bullet"/>
      <w:lvlText w:val="•"/>
      <w:lvlJc w:val="left"/>
      <w:pPr>
        <w:ind w:left="6740" w:hanging="245"/>
      </w:pPr>
      <w:rPr>
        <w:rFonts w:hint="default"/>
        <w:lang w:val="ru-RU" w:eastAsia="ru-RU" w:bidi="ru-RU"/>
      </w:rPr>
    </w:lvl>
    <w:lvl w:ilvl="8" w:tplc="E6D8B404">
      <w:numFmt w:val="bullet"/>
      <w:lvlText w:val="•"/>
      <w:lvlJc w:val="left"/>
      <w:pPr>
        <w:ind w:left="7689" w:hanging="245"/>
      </w:pPr>
      <w:rPr>
        <w:rFonts w:hint="default"/>
        <w:lang w:val="ru-RU" w:eastAsia="ru-RU" w:bidi="ru-RU"/>
      </w:rPr>
    </w:lvl>
  </w:abstractNum>
  <w:abstractNum w:abstractNumId="2">
    <w:nsid w:val="166A1AAF"/>
    <w:multiLevelType w:val="multilevel"/>
    <w:tmpl w:val="E0A6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85E88"/>
    <w:multiLevelType w:val="multilevel"/>
    <w:tmpl w:val="FE80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EA5116"/>
    <w:multiLevelType w:val="hybridMultilevel"/>
    <w:tmpl w:val="C4742BEA"/>
    <w:lvl w:ilvl="0" w:tplc="21B448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A921EB"/>
    <w:multiLevelType w:val="hybridMultilevel"/>
    <w:tmpl w:val="8AE4D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C1CDD"/>
    <w:multiLevelType w:val="hybridMultilevel"/>
    <w:tmpl w:val="C9763446"/>
    <w:lvl w:ilvl="0" w:tplc="F81C1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C40359"/>
    <w:multiLevelType w:val="hybridMultilevel"/>
    <w:tmpl w:val="45506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D6CC5"/>
    <w:multiLevelType w:val="hybridMultilevel"/>
    <w:tmpl w:val="65F0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13034"/>
    <w:multiLevelType w:val="hybridMultilevel"/>
    <w:tmpl w:val="DC8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60829"/>
    <w:multiLevelType w:val="hybridMultilevel"/>
    <w:tmpl w:val="364A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5238B"/>
    <w:multiLevelType w:val="hybridMultilevel"/>
    <w:tmpl w:val="0228048A"/>
    <w:lvl w:ilvl="0" w:tplc="2E4A4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0D4081"/>
    <w:multiLevelType w:val="multilevel"/>
    <w:tmpl w:val="9F3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17A0B"/>
    <w:multiLevelType w:val="hybridMultilevel"/>
    <w:tmpl w:val="D74C3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02344"/>
    <w:multiLevelType w:val="hybridMultilevel"/>
    <w:tmpl w:val="4C6076CA"/>
    <w:lvl w:ilvl="0" w:tplc="CFD47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7C44E8"/>
    <w:multiLevelType w:val="multilevel"/>
    <w:tmpl w:val="670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C008D"/>
    <w:multiLevelType w:val="hybridMultilevel"/>
    <w:tmpl w:val="33ACA3FE"/>
    <w:lvl w:ilvl="0" w:tplc="84AAE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E53C56"/>
    <w:multiLevelType w:val="hybridMultilevel"/>
    <w:tmpl w:val="CADC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94EE3"/>
    <w:multiLevelType w:val="hybridMultilevel"/>
    <w:tmpl w:val="FF68F3DE"/>
    <w:lvl w:ilvl="0" w:tplc="48C40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9C6AE3"/>
    <w:multiLevelType w:val="hybridMultilevel"/>
    <w:tmpl w:val="60BC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1749B"/>
    <w:multiLevelType w:val="hybridMultilevel"/>
    <w:tmpl w:val="3572C54A"/>
    <w:lvl w:ilvl="0" w:tplc="54D83F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4CB7"/>
    <w:multiLevelType w:val="hybridMultilevel"/>
    <w:tmpl w:val="A96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80058"/>
    <w:multiLevelType w:val="hybridMultilevel"/>
    <w:tmpl w:val="E0EC64B4"/>
    <w:lvl w:ilvl="0" w:tplc="DC60FEF6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D6AB468">
      <w:numFmt w:val="bullet"/>
      <w:lvlText w:val="•"/>
      <w:lvlJc w:val="left"/>
      <w:pPr>
        <w:ind w:left="1178" w:hanging="152"/>
      </w:pPr>
      <w:rPr>
        <w:rFonts w:hint="default"/>
        <w:lang w:val="ru-RU" w:eastAsia="ru-RU" w:bidi="ru-RU"/>
      </w:rPr>
    </w:lvl>
    <w:lvl w:ilvl="2" w:tplc="9C7AA300">
      <w:numFmt w:val="bullet"/>
      <w:lvlText w:val="•"/>
      <w:lvlJc w:val="left"/>
      <w:pPr>
        <w:ind w:left="2137" w:hanging="152"/>
      </w:pPr>
      <w:rPr>
        <w:rFonts w:hint="default"/>
        <w:lang w:val="ru-RU" w:eastAsia="ru-RU" w:bidi="ru-RU"/>
      </w:rPr>
    </w:lvl>
    <w:lvl w:ilvl="3" w:tplc="E5300D82">
      <w:numFmt w:val="bullet"/>
      <w:lvlText w:val="•"/>
      <w:lvlJc w:val="left"/>
      <w:pPr>
        <w:ind w:left="3095" w:hanging="152"/>
      </w:pPr>
      <w:rPr>
        <w:rFonts w:hint="default"/>
        <w:lang w:val="ru-RU" w:eastAsia="ru-RU" w:bidi="ru-RU"/>
      </w:rPr>
    </w:lvl>
    <w:lvl w:ilvl="4" w:tplc="8D6E18D0">
      <w:numFmt w:val="bullet"/>
      <w:lvlText w:val="•"/>
      <w:lvlJc w:val="left"/>
      <w:pPr>
        <w:ind w:left="4054" w:hanging="152"/>
      </w:pPr>
      <w:rPr>
        <w:rFonts w:hint="default"/>
        <w:lang w:val="ru-RU" w:eastAsia="ru-RU" w:bidi="ru-RU"/>
      </w:rPr>
    </w:lvl>
    <w:lvl w:ilvl="5" w:tplc="27FC705E">
      <w:numFmt w:val="bullet"/>
      <w:lvlText w:val="•"/>
      <w:lvlJc w:val="left"/>
      <w:pPr>
        <w:ind w:left="5013" w:hanging="152"/>
      </w:pPr>
      <w:rPr>
        <w:rFonts w:hint="default"/>
        <w:lang w:val="ru-RU" w:eastAsia="ru-RU" w:bidi="ru-RU"/>
      </w:rPr>
    </w:lvl>
    <w:lvl w:ilvl="6" w:tplc="686C63A2">
      <w:numFmt w:val="bullet"/>
      <w:lvlText w:val="•"/>
      <w:lvlJc w:val="left"/>
      <w:pPr>
        <w:ind w:left="5971" w:hanging="152"/>
      </w:pPr>
      <w:rPr>
        <w:rFonts w:hint="default"/>
        <w:lang w:val="ru-RU" w:eastAsia="ru-RU" w:bidi="ru-RU"/>
      </w:rPr>
    </w:lvl>
    <w:lvl w:ilvl="7" w:tplc="D4A09F4A">
      <w:numFmt w:val="bullet"/>
      <w:lvlText w:val="•"/>
      <w:lvlJc w:val="left"/>
      <w:pPr>
        <w:ind w:left="6930" w:hanging="152"/>
      </w:pPr>
      <w:rPr>
        <w:rFonts w:hint="default"/>
        <w:lang w:val="ru-RU" w:eastAsia="ru-RU" w:bidi="ru-RU"/>
      </w:rPr>
    </w:lvl>
    <w:lvl w:ilvl="8" w:tplc="8228D878">
      <w:numFmt w:val="bullet"/>
      <w:lvlText w:val="•"/>
      <w:lvlJc w:val="left"/>
      <w:pPr>
        <w:ind w:left="7889" w:hanging="152"/>
      </w:pPr>
      <w:rPr>
        <w:rFonts w:hint="default"/>
        <w:lang w:val="ru-RU" w:eastAsia="ru-RU" w:bidi="ru-RU"/>
      </w:rPr>
    </w:lvl>
  </w:abstractNum>
  <w:abstractNum w:abstractNumId="23">
    <w:nsid w:val="75981071"/>
    <w:multiLevelType w:val="hybridMultilevel"/>
    <w:tmpl w:val="7B5E4AB0"/>
    <w:lvl w:ilvl="0" w:tplc="9EC43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002E1"/>
    <w:multiLevelType w:val="hybridMultilevel"/>
    <w:tmpl w:val="4922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759DA"/>
    <w:multiLevelType w:val="hybridMultilevel"/>
    <w:tmpl w:val="B79E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2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23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20"/>
  </w:num>
  <w:num w:numId="18">
    <w:abstractNumId w:val="16"/>
  </w:num>
  <w:num w:numId="19">
    <w:abstractNumId w:val="1"/>
  </w:num>
  <w:num w:numId="20">
    <w:abstractNumId w:val="22"/>
  </w:num>
  <w:num w:numId="21">
    <w:abstractNumId w:val="9"/>
  </w:num>
  <w:num w:numId="22">
    <w:abstractNumId w:val="17"/>
  </w:num>
  <w:num w:numId="23">
    <w:abstractNumId w:val="10"/>
  </w:num>
  <w:num w:numId="24">
    <w:abstractNumId w:val="0"/>
  </w:num>
  <w:num w:numId="25">
    <w:abstractNumId w:val="24"/>
  </w:num>
  <w:num w:numId="26">
    <w:abstractNumId w:val="19"/>
  </w:num>
  <w:num w:numId="27">
    <w:abstractNumId w:val="18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3F"/>
    <w:rsid w:val="000160B0"/>
    <w:rsid w:val="000402DF"/>
    <w:rsid w:val="00052BEB"/>
    <w:rsid w:val="0007214A"/>
    <w:rsid w:val="0007643B"/>
    <w:rsid w:val="000A23F9"/>
    <w:rsid w:val="000A650A"/>
    <w:rsid w:val="000C4BE1"/>
    <w:rsid w:val="000D350C"/>
    <w:rsid w:val="001D036C"/>
    <w:rsid w:val="001D0E15"/>
    <w:rsid w:val="0023108E"/>
    <w:rsid w:val="00293D94"/>
    <w:rsid w:val="002C328A"/>
    <w:rsid w:val="003718AF"/>
    <w:rsid w:val="003A6958"/>
    <w:rsid w:val="003A7421"/>
    <w:rsid w:val="003C2463"/>
    <w:rsid w:val="003D066F"/>
    <w:rsid w:val="003D2D4D"/>
    <w:rsid w:val="003D3BDF"/>
    <w:rsid w:val="00405735"/>
    <w:rsid w:val="00441503"/>
    <w:rsid w:val="00486BE5"/>
    <w:rsid w:val="00545B83"/>
    <w:rsid w:val="00554F7E"/>
    <w:rsid w:val="005876F4"/>
    <w:rsid w:val="005A47E7"/>
    <w:rsid w:val="005C4EBB"/>
    <w:rsid w:val="00612E68"/>
    <w:rsid w:val="00676749"/>
    <w:rsid w:val="00683B3A"/>
    <w:rsid w:val="006C6D5D"/>
    <w:rsid w:val="00707F3F"/>
    <w:rsid w:val="00732D41"/>
    <w:rsid w:val="007362E1"/>
    <w:rsid w:val="0081366D"/>
    <w:rsid w:val="00823FB3"/>
    <w:rsid w:val="00834CDF"/>
    <w:rsid w:val="00853947"/>
    <w:rsid w:val="00862BB4"/>
    <w:rsid w:val="008F623F"/>
    <w:rsid w:val="008F64D2"/>
    <w:rsid w:val="00900969"/>
    <w:rsid w:val="0090423A"/>
    <w:rsid w:val="00950761"/>
    <w:rsid w:val="00966E3F"/>
    <w:rsid w:val="009A1003"/>
    <w:rsid w:val="009B7E9F"/>
    <w:rsid w:val="00A76B31"/>
    <w:rsid w:val="00AB08F3"/>
    <w:rsid w:val="00AC50E9"/>
    <w:rsid w:val="00AD6F35"/>
    <w:rsid w:val="00AF28B1"/>
    <w:rsid w:val="00AF3883"/>
    <w:rsid w:val="00B70DA7"/>
    <w:rsid w:val="00B94872"/>
    <w:rsid w:val="00BA52C3"/>
    <w:rsid w:val="00BC015F"/>
    <w:rsid w:val="00C2307E"/>
    <w:rsid w:val="00C4462F"/>
    <w:rsid w:val="00CA4E88"/>
    <w:rsid w:val="00CC13A5"/>
    <w:rsid w:val="00D24485"/>
    <w:rsid w:val="00D30339"/>
    <w:rsid w:val="00D43006"/>
    <w:rsid w:val="00D86E22"/>
    <w:rsid w:val="00D905D2"/>
    <w:rsid w:val="00DC3DDC"/>
    <w:rsid w:val="00E06ACC"/>
    <w:rsid w:val="00E079A8"/>
    <w:rsid w:val="00E40B33"/>
    <w:rsid w:val="00E40EB6"/>
    <w:rsid w:val="00E74006"/>
    <w:rsid w:val="00F45876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0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2C3"/>
    <w:pPr>
      <w:ind w:left="720"/>
      <w:contextualSpacing/>
    </w:pPr>
  </w:style>
  <w:style w:type="paragraph" w:styleId="a5">
    <w:name w:val="No Spacing"/>
    <w:uiPriority w:val="1"/>
    <w:qFormat/>
    <w:rsid w:val="00B7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C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CDF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813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1366D"/>
    <w:rPr>
      <w:i/>
      <w:iCs/>
    </w:rPr>
  </w:style>
  <w:style w:type="character" w:styleId="ac">
    <w:name w:val="Strong"/>
    <w:basedOn w:val="a0"/>
    <w:qFormat/>
    <w:rsid w:val="008136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0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F45876"/>
    <w:rPr>
      <w:color w:val="0000FF"/>
      <w:u w:val="single"/>
    </w:rPr>
  </w:style>
  <w:style w:type="paragraph" w:styleId="ae">
    <w:name w:val="Body Text"/>
    <w:basedOn w:val="a"/>
    <w:link w:val="af"/>
    <w:uiPriority w:val="1"/>
    <w:qFormat/>
    <w:rsid w:val="00823FB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823F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21"/>
    <w:basedOn w:val="a"/>
    <w:rsid w:val="00AC5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is">
    <w:name w:val="basis"/>
    <w:basedOn w:val="a"/>
    <w:rsid w:val="00AC5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0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2C3"/>
    <w:pPr>
      <w:ind w:left="720"/>
      <w:contextualSpacing/>
    </w:pPr>
  </w:style>
  <w:style w:type="paragraph" w:styleId="a5">
    <w:name w:val="No Spacing"/>
    <w:uiPriority w:val="1"/>
    <w:qFormat/>
    <w:rsid w:val="00B7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C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CDF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813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1366D"/>
    <w:rPr>
      <w:i/>
      <w:iCs/>
    </w:rPr>
  </w:style>
  <w:style w:type="character" w:styleId="ac">
    <w:name w:val="Strong"/>
    <w:basedOn w:val="a0"/>
    <w:qFormat/>
    <w:rsid w:val="008136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0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F45876"/>
    <w:rPr>
      <w:color w:val="0000FF"/>
      <w:u w:val="single"/>
    </w:rPr>
  </w:style>
  <w:style w:type="paragraph" w:styleId="ae">
    <w:name w:val="Body Text"/>
    <w:basedOn w:val="a"/>
    <w:link w:val="af"/>
    <w:uiPriority w:val="1"/>
    <w:qFormat/>
    <w:rsid w:val="00823FB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823F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21"/>
    <w:basedOn w:val="a"/>
    <w:rsid w:val="00AC5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is">
    <w:name w:val="basis"/>
    <w:basedOn w:val="a"/>
    <w:rsid w:val="00AC5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9/demoversii-specifikacii-kodifikatory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cp:lastPrinted>2020-02-14T08:11:00Z</cp:lastPrinted>
  <dcterms:created xsi:type="dcterms:W3CDTF">2021-02-02T12:02:00Z</dcterms:created>
  <dcterms:modified xsi:type="dcterms:W3CDTF">2021-02-02T12:13:00Z</dcterms:modified>
</cp:coreProperties>
</file>