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Классный час «Доброта» 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5 «а» 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b/>
          <w:iCs/>
          <w:sz w:val="28"/>
          <w:szCs w:val="28"/>
        </w:rPr>
        <w:t>Классный руководитель: Новик Олеся Алексеевна</w:t>
      </w:r>
    </w:p>
    <w:p w:rsid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b/>
          <w:iCs/>
          <w:sz w:val="28"/>
          <w:szCs w:val="28"/>
        </w:rPr>
        <w:t>Дата: 19.12.2015</w:t>
      </w:r>
    </w:p>
    <w:p w:rsidR="00323466" w:rsidRPr="003E6B56" w:rsidRDefault="00323466" w:rsidP="003E6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B56" w:rsidRPr="003E6B56" w:rsidRDefault="003E6B56" w:rsidP="003E6B56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3E6B56">
        <w:rPr>
          <w:rStyle w:val="c9"/>
          <w:b/>
          <w:sz w:val="28"/>
          <w:szCs w:val="28"/>
        </w:rPr>
        <w:t xml:space="preserve">Цели: </w:t>
      </w:r>
    </w:p>
    <w:p w:rsidR="003E6B56" w:rsidRPr="003E6B56" w:rsidRDefault="003E6B56" w:rsidP="003E6B56">
      <w:pPr>
        <w:pStyle w:val="c29"/>
        <w:spacing w:before="0" w:beforeAutospacing="0" w:after="0" w:afterAutospacing="0"/>
        <w:rPr>
          <w:sz w:val="28"/>
          <w:szCs w:val="28"/>
        </w:rPr>
      </w:pPr>
      <w:r w:rsidRPr="003E6B56">
        <w:rPr>
          <w:rStyle w:val="c8"/>
          <w:sz w:val="28"/>
          <w:szCs w:val="28"/>
        </w:rPr>
        <w:t xml:space="preserve">- расширить знания школьников о доброте </w:t>
      </w:r>
      <w:proofErr w:type="gramStart"/>
      <w:r w:rsidRPr="003E6B56">
        <w:rPr>
          <w:rStyle w:val="c8"/>
          <w:sz w:val="28"/>
          <w:szCs w:val="28"/>
        </w:rPr>
        <w:t>и о её</w:t>
      </w:r>
      <w:proofErr w:type="gramEnd"/>
      <w:r w:rsidRPr="003E6B56">
        <w:rPr>
          <w:rStyle w:val="c8"/>
          <w:sz w:val="28"/>
          <w:szCs w:val="28"/>
        </w:rPr>
        <w:t xml:space="preserve"> роли в жизни каждого человека;</w:t>
      </w:r>
    </w:p>
    <w:p w:rsidR="003E6B56" w:rsidRPr="003E6B56" w:rsidRDefault="003E6B56" w:rsidP="003E6B56">
      <w:pPr>
        <w:pStyle w:val="c10"/>
        <w:spacing w:before="0" w:beforeAutospacing="0" w:after="0" w:afterAutospacing="0"/>
        <w:rPr>
          <w:sz w:val="28"/>
          <w:szCs w:val="28"/>
        </w:rPr>
      </w:pPr>
      <w:r w:rsidRPr="003E6B56">
        <w:rPr>
          <w:rStyle w:val="c9"/>
          <w:sz w:val="28"/>
          <w:szCs w:val="28"/>
        </w:rPr>
        <w:t xml:space="preserve">- </w:t>
      </w:r>
      <w:r w:rsidRPr="003E6B56">
        <w:rPr>
          <w:rStyle w:val="c8"/>
          <w:sz w:val="28"/>
          <w:szCs w:val="28"/>
        </w:rPr>
        <w:t>воспитывать в детях доброту и уважение к окружающим;</w:t>
      </w:r>
    </w:p>
    <w:p w:rsidR="003E6B56" w:rsidRPr="003E6B56" w:rsidRDefault="003E6B56" w:rsidP="003E6B56">
      <w:pPr>
        <w:pStyle w:val="c10"/>
        <w:spacing w:before="0" w:beforeAutospacing="0" w:after="0" w:afterAutospacing="0"/>
        <w:rPr>
          <w:sz w:val="28"/>
          <w:szCs w:val="28"/>
        </w:rPr>
      </w:pPr>
      <w:r w:rsidRPr="003E6B56">
        <w:rPr>
          <w:rStyle w:val="c8"/>
          <w:sz w:val="28"/>
          <w:szCs w:val="28"/>
        </w:rPr>
        <w:t xml:space="preserve">- </w:t>
      </w:r>
      <w:r w:rsidRPr="003E6B56">
        <w:rPr>
          <w:rStyle w:val="c9"/>
          <w:sz w:val="28"/>
          <w:szCs w:val="28"/>
        </w:rPr>
        <w:t xml:space="preserve">формировать у учащихся стремление совершать добрые дела; </w:t>
      </w:r>
    </w:p>
    <w:p w:rsidR="003E6B56" w:rsidRDefault="003E6B56" w:rsidP="003E6B56">
      <w:pPr>
        <w:pStyle w:val="c10"/>
        <w:spacing w:before="0" w:beforeAutospacing="0" w:after="0" w:afterAutospacing="0"/>
        <w:rPr>
          <w:rStyle w:val="c9"/>
          <w:sz w:val="28"/>
          <w:szCs w:val="28"/>
        </w:rPr>
      </w:pPr>
      <w:r w:rsidRPr="003E6B56">
        <w:rPr>
          <w:rStyle w:val="c9"/>
          <w:sz w:val="28"/>
          <w:szCs w:val="28"/>
        </w:rPr>
        <w:t xml:space="preserve">- развивать у детей чувство товарищества, взаимопомощи; воспитывать вежливость, внимательность, уважение к людям. </w:t>
      </w:r>
    </w:p>
    <w:p w:rsidR="00323466" w:rsidRPr="003E6B56" w:rsidRDefault="00323466" w:rsidP="003E6B56">
      <w:pPr>
        <w:pStyle w:val="c10"/>
        <w:spacing w:before="0" w:beforeAutospacing="0" w:after="0" w:afterAutospacing="0"/>
        <w:rPr>
          <w:rStyle w:val="c9"/>
          <w:sz w:val="28"/>
          <w:szCs w:val="28"/>
        </w:rPr>
      </w:pPr>
    </w:p>
    <w:p w:rsidR="003E6B56" w:rsidRPr="003E6B56" w:rsidRDefault="003E6B56" w:rsidP="003E6B56">
      <w:pPr>
        <w:pStyle w:val="c10"/>
        <w:spacing w:before="0" w:beforeAutospacing="0" w:after="0" w:afterAutospacing="0"/>
        <w:jc w:val="center"/>
        <w:rPr>
          <w:b/>
          <w:sz w:val="28"/>
          <w:szCs w:val="28"/>
        </w:rPr>
      </w:pPr>
      <w:r w:rsidRPr="003E6B56">
        <w:rPr>
          <w:rStyle w:val="c9"/>
          <w:b/>
          <w:sz w:val="28"/>
          <w:szCs w:val="28"/>
        </w:rPr>
        <w:t>Сценарий классного часа.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</w:t>
      </w:r>
      <w:proofErr w:type="gramStart"/>
      <w:r w:rsidRPr="003E6B56">
        <w:rPr>
          <w:rFonts w:ascii="Times New Roman" w:eastAsia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3E6B56">
        <w:rPr>
          <w:rFonts w:ascii="Times New Roman" w:eastAsia="Times New Roman" w:hAnsi="Times New Roman" w:cs="Times New Roman"/>
          <w:b/>
          <w:bCs/>
          <w:sz w:val="28"/>
          <w:szCs w:val="28"/>
        </w:rPr>
        <w:t>омент. Мотивация «Одеваем радугу»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- Ребята, сегодня у нас классный час, тему которого вы узнаете чуть позже.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Сначала отгадайте загадку: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На минуту в землю врос</w:t>
      </w:r>
      <w:r w:rsidRPr="003E6B5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E6B56">
        <w:rPr>
          <w:rFonts w:ascii="Times New Roman" w:eastAsia="Times New Roman" w:hAnsi="Times New Roman" w:cs="Times New Roman"/>
          <w:sz w:val="28"/>
          <w:szCs w:val="28"/>
        </w:rPr>
        <w:t>Разноцветный</w:t>
      </w:r>
      <w:proofErr w:type="gramEnd"/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 чудо-мост.</w:t>
      </w:r>
      <w:r w:rsidRPr="003E6B56">
        <w:rPr>
          <w:rFonts w:ascii="Times New Roman" w:eastAsia="Times New Roman" w:hAnsi="Times New Roman" w:cs="Times New Roman"/>
          <w:sz w:val="28"/>
          <w:szCs w:val="28"/>
        </w:rPr>
        <w:br/>
        <w:t>Чудо-мастер смастерил</w:t>
      </w:r>
      <w:r w:rsidRPr="003E6B56">
        <w:rPr>
          <w:rFonts w:ascii="Times New Roman" w:eastAsia="Times New Roman" w:hAnsi="Times New Roman" w:cs="Times New Roman"/>
          <w:sz w:val="28"/>
          <w:szCs w:val="28"/>
        </w:rPr>
        <w:br/>
        <w:t>Мост высокий без перил. (Радуга)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- Верно! Но наша радуга будет необычной. На полосках восковой свечой я написала слова, вы раскрасите их красками и тогда сможете прочитать эти слова</w:t>
      </w:r>
      <w:proofErr w:type="gramStart"/>
      <w:r w:rsidRPr="003E6B5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E6B56">
        <w:rPr>
          <w:rFonts w:ascii="Times New Roman" w:eastAsia="Times New Roman" w:hAnsi="Times New Roman" w:cs="Times New Roman"/>
          <w:sz w:val="28"/>
          <w:szCs w:val="28"/>
        </w:rPr>
        <w:t>показываю на первой полоске и прикрепляю ее). Ваша задача - быстро раскрасить полоски соответствующими красками (только берите немного воды!) и прикрепить их к доске. Кто быстрее и аккуратнее?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Дарить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Обществу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Благородство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Радость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Общение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Талант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Азарт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- Читая сверху вниз первую букву каждого слова, вы узнаете тему классного часа.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- О чем будем говорить? (о доброте).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А эпиграфом к нашему классному часу станут слова</w:t>
      </w:r>
      <w:proofErr w:type="gramStart"/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6B56">
        <w:rPr>
          <w:rFonts w:ascii="Times New Roman" w:eastAsia="Times New Roman" w:hAnsi="Times New Roman" w:cs="Times New Roman"/>
          <w:sz w:val="28"/>
          <w:szCs w:val="28"/>
        </w:rPr>
        <w:t>Чепурова</w:t>
      </w:r>
      <w:proofErr w:type="spellEnd"/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Давайте поклонимся доброте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Давайте с думой жить о доброте: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Вся в </w:t>
      </w:r>
      <w:proofErr w:type="spellStart"/>
      <w:r w:rsidRPr="003E6B56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 и звездной красоте,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Земля добра. Она дарит нас хлебом,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Живой водой и деревом </w:t>
      </w:r>
      <w:proofErr w:type="gramStart"/>
      <w:r w:rsidRPr="003E6B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 цвету.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Под этим вечно неспокойным небом</w:t>
      </w:r>
    </w:p>
    <w:p w:rsid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Давайте воевать за доброту!</w:t>
      </w:r>
    </w:p>
    <w:p w:rsidR="00323466" w:rsidRPr="003E6B56" w:rsidRDefault="0032346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b/>
          <w:bCs/>
          <w:sz w:val="28"/>
          <w:szCs w:val="28"/>
        </w:rPr>
        <w:t>2. Беседа "Значение добрых слов"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lastRenderedPageBreak/>
        <w:t>- Мы поговорим об уважительном и заботливом отношении к окружающим, об очень важном и нужном качестве для человека – о доброте. Создадим себе хорошее настроение. И для начала – улыбнитесь всем окружающим.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- А знаете ли вы историю слова "добро"? Это слово является исконно русским. Доброжелательность всегда ценилась русским народом. Об этом мы можем судить по огромному количеству пословиц и поговорок. Слышали вы и такие выражения, как "Дать добро" и "Получить добро". А понятен ли вам смысл этих слов?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ДАТЬ ДОБРО – дать согласие, разрешение  на что-либо, одобрение.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ПОЛУЧИТЬ ДОБРО – получить разрешение, согласие на что-либо, одобрение.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Как вы думаете, что такое доброта?</w:t>
      </w:r>
    </w:p>
    <w:p w:rsid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С чем можно сравнить доброту?</w:t>
      </w:r>
    </w:p>
    <w:p w:rsidR="00323466" w:rsidRPr="003E6B56" w:rsidRDefault="0032346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B56">
        <w:rPr>
          <w:rFonts w:ascii="Times New Roman" w:eastAsia="Times New Roman" w:hAnsi="Times New Roman" w:cs="Times New Roman"/>
          <w:b/>
          <w:bCs/>
          <w:sz w:val="28"/>
          <w:szCs w:val="28"/>
        </w:rPr>
        <w:t>“Одеваем солнышко”.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Когда у вас в классе все по-доброму, какое у всех настроение?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Становится теплее, правда?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А что всех людей согревает? (солнышко)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- У нас на доске солнышко. Только у него короткие лучики. Ваша задача написать за 1 минуту добрые слова на букву “Д” и прикрепить лучики к солнышку.</w:t>
      </w:r>
    </w:p>
    <w:p w:rsid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(дорогой, добросердечный, душевный, доброжелательный, добродушный, добропорядочный, достойный)</w:t>
      </w:r>
    </w:p>
    <w:p w:rsidR="00323466" w:rsidRPr="003E6B56" w:rsidRDefault="0032346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b/>
          <w:bCs/>
          <w:sz w:val="28"/>
          <w:szCs w:val="28"/>
        </w:rPr>
        <w:t>4. Чтение стихов.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- Как хорошо вы знаете добрые слова! Но вот сила </w:t>
      </w:r>
      <w:hyperlink r:id="rId4" w:tooltip="Вежливость" w:history="1">
        <w:r w:rsidRPr="003E6B56">
          <w:rPr>
            <w:rFonts w:ascii="Times New Roman" w:eastAsia="Times New Roman" w:hAnsi="Times New Roman" w:cs="Times New Roman"/>
            <w:sz w:val="28"/>
            <w:szCs w:val="28"/>
          </w:rPr>
          <w:t>вежливых</w:t>
        </w:r>
      </w:hyperlink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 слов зависит от того, как именно они сказаны, каким голосом – спокойным и приветливым или грубым и невежливым. Сказанные грубо они перестают быть волшебными.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E6B56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 вы умеете владеть силой вежливых слов мы сейчас проверим. Вам было дано домашнее задание выучить стихотворение о доброте и сейчас вы послушаем, как </w:t>
      </w:r>
      <w:proofErr w:type="gramStart"/>
      <w:r w:rsidRPr="003E6B5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 доброму вы их прочтете.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i/>
          <w:iCs/>
          <w:sz w:val="28"/>
          <w:szCs w:val="28"/>
        </w:rPr>
        <w:t>(чтение стихотворений)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6B56" w:rsidRPr="003E6B56" w:rsidSect="003E6B5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lastRenderedPageBreak/>
        <w:t>- Добрый день! – тебе сказали.</w:t>
      </w:r>
      <w:r w:rsidRPr="003E6B56">
        <w:rPr>
          <w:rFonts w:ascii="Times New Roman" w:eastAsia="Times New Roman" w:hAnsi="Times New Roman" w:cs="Times New Roman"/>
          <w:sz w:val="28"/>
          <w:szCs w:val="28"/>
        </w:rPr>
        <w:br/>
        <w:t>- Добрый день! – ответил ты.</w:t>
      </w:r>
      <w:r w:rsidRPr="003E6B56">
        <w:rPr>
          <w:rFonts w:ascii="Times New Roman" w:eastAsia="Times New Roman" w:hAnsi="Times New Roman" w:cs="Times New Roman"/>
          <w:sz w:val="28"/>
          <w:szCs w:val="28"/>
        </w:rPr>
        <w:br/>
        <w:t>Как две ниточки связали</w:t>
      </w:r>
      <w:r w:rsidRPr="003E6B56">
        <w:rPr>
          <w:rFonts w:ascii="Times New Roman" w:eastAsia="Times New Roman" w:hAnsi="Times New Roman" w:cs="Times New Roman"/>
          <w:sz w:val="28"/>
          <w:szCs w:val="28"/>
        </w:rPr>
        <w:br/>
        <w:t>Теплоты и доброты.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- Нам желают “Доброго пути!”</w:t>
      </w:r>
      <w:r w:rsidRPr="003E6B56">
        <w:rPr>
          <w:rFonts w:ascii="Times New Roman" w:eastAsia="Times New Roman" w:hAnsi="Times New Roman" w:cs="Times New Roman"/>
          <w:sz w:val="28"/>
          <w:szCs w:val="28"/>
        </w:rPr>
        <w:br/>
        <w:t>- Будет легче ехать и идти.</w:t>
      </w:r>
      <w:r w:rsidRPr="003E6B56">
        <w:rPr>
          <w:rFonts w:ascii="Times New Roman" w:eastAsia="Times New Roman" w:hAnsi="Times New Roman" w:cs="Times New Roman"/>
          <w:sz w:val="28"/>
          <w:szCs w:val="28"/>
        </w:rPr>
        <w:br/>
        <w:t>Приведет, конечно, добрый путь</w:t>
      </w:r>
      <w:proofErr w:type="gramStart"/>
      <w:r w:rsidRPr="003E6B56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3E6B56">
        <w:rPr>
          <w:rFonts w:ascii="Times New Roman" w:eastAsia="Times New Roman" w:hAnsi="Times New Roman" w:cs="Times New Roman"/>
          <w:sz w:val="28"/>
          <w:szCs w:val="28"/>
        </w:rPr>
        <w:t>олько к доброму чему-нибудь.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Мой добрый товарищ, пожалуйста,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Добро совершать не бойся.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Но только </w:t>
      </w:r>
      <w:proofErr w:type="gramStart"/>
      <w:r w:rsidRPr="003E6B56">
        <w:rPr>
          <w:rFonts w:ascii="Times New Roman" w:eastAsia="Times New Roman" w:hAnsi="Times New Roman" w:cs="Times New Roman"/>
          <w:sz w:val="28"/>
          <w:szCs w:val="28"/>
        </w:rPr>
        <w:t>прошу не жалуйся</w:t>
      </w:r>
      <w:proofErr w:type="gramEnd"/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Пожалуйста, мне больше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Не ожидай благодарности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 w:rsidRPr="003E6B56">
        <w:rPr>
          <w:rFonts w:ascii="Times New Roman" w:eastAsia="Times New Roman" w:hAnsi="Times New Roman" w:cs="Times New Roman"/>
          <w:sz w:val="28"/>
          <w:szCs w:val="28"/>
        </w:rPr>
        <w:t>сделанное</w:t>
      </w:r>
      <w:proofErr w:type="gramEnd"/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 тобою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За те нежданные радости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B56">
        <w:rPr>
          <w:rFonts w:ascii="Times New Roman" w:eastAsia="Times New Roman" w:hAnsi="Times New Roman" w:cs="Times New Roman"/>
          <w:sz w:val="28"/>
          <w:szCs w:val="28"/>
        </w:rPr>
        <w:lastRenderedPageBreak/>
        <w:t>Подаренные</w:t>
      </w:r>
      <w:proofErr w:type="gramEnd"/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 добротою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Добро - не доблесть!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Не жалуйся,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Добро совершать не бойся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Помог человеку и радуйся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Награды не нужно большей.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r w:rsidRPr="003E6B56">
        <w:rPr>
          <w:rFonts w:ascii="Times New Roman" w:eastAsia="Times New Roman" w:hAnsi="Times New Roman" w:cs="Times New Roman"/>
          <w:sz w:val="28"/>
          <w:szCs w:val="28"/>
        </w:rPr>
        <w:t>Здравствуйте! — ты скажешь человеку.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— Здравствуй! — улыбнется он в ответ.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И, наверно, не пойдет в </w:t>
      </w:r>
      <w:hyperlink r:id="rId5" w:tooltip="Аптеки" w:history="1">
        <w:r w:rsidRPr="003E6B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аптеку</w:t>
        </w:r>
      </w:hyperlink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И здоровым будет много лет.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За что мы говорим «спасибо»?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За все, что делают для нас.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И мы припомнить не смогли бы,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lastRenderedPageBreak/>
        <w:t>Кому сказали? Сколько раз?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Эти слова все известны давно,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Видишь, они и просты, и не новы.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Но я еще раз повторю все равно: —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Добрые люди, будьте здоровы!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Отменить, что ли, слово «пожалуйста»?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Повторяем его поминутно.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Нет, пожалуй, что, без «пожалуйста»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Нам становится неуютно.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Простите, я больше не буду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Нечаянно бить посуду,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И взрослых перебивать,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И что обещал — забывать.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Но если я </w:t>
      </w:r>
      <w:proofErr w:type="gramStart"/>
      <w:r w:rsidRPr="003E6B56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 же забуду —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Простите, я больше не буду.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Когда по склонам вечной суеты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Бежать от неудач устанешь люто,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Направь шаги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Тропою доброты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И радость помоги найти кому-то (И. Романов)</w:t>
      </w:r>
    </w:p>
    <w:p w:rsid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Как бы жизнь не летела </w:t>
      </w:r>
      <w:r w:rsidR="00323466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323466" w:rsidRPr="003E6B56" w:rsidRDefault="0032346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Дней своих не жалей,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Делай доброе дело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Ради счастья людей.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Чтобы сердце горело,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А не тлело во мгле,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Делай доброе дело –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Тем живем на земле.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А. Лесных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Стираются лица и даты,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Но все ж до последнего дня.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Мне помнить о тех, кто когда-то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Хоть чем-то согрели меня.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Согрели своей плащ-палаткой,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Иль тихим шутливым словцом,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Иль чаем за столиком шатким,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Иль попросту добрым лицом.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Как праздник, как счастье, как чудо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(Все вместе):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Идет доброта по земле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И я про нее не забуду,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>Как я забываю о зле.</w:t>
      </w: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proofErr w:type="spellStart"/>
      <w:r w:rsidRPr="003E6B56">
        <w:rPr>
          <w:rFonts w:ascii="Times New Roman" w:eastAsia="Times New Roman" w:hAnsi="Times New Roman" w:cs="Times New Roman"/>
          <w:sz w:val="28"/>
          <w:szCs w:val="28"/>
        </w:rPr>
        <w:t>Друнина</w:t>
      </w:r>
      <w:proofErr w:type="spellEnd"/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3E6B56" w:rsidRPr="003E6B56" w:rsidSect="003E6B56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323466" w:rsidRDefault="00323466" w:rsidP="003E6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B56" w:rsidRPr="003E6B56" w:rsidRDefault="003E6B56" w:rsidP="003E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56">
        <w:rPr>
          <w:rFonts w:ascii="Times New Roman" w:eastAsia="Times New Roman" w:hAnsi="Times New Roman" w:cs="Times New Roman"/>
          <w:b/>
          <w:bCs/>
          <w:sz w:val="28"/>
          <w:szCs w:val="28"/>
        </w:rPr>
        <w:t>5. Игры с пословицами.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1"/>
      </w:tblGrid>
      <w:tr w:rsidR="003E6B56" w:rsidRPr="003E6B56" w:rsidTr="003E6B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 теплых добрых слов в нашей речи. Доброе слово может нас приободрить, вселить в нас уверенность, согреть душу. Но только ли добрые слова нужны людям? Только ли по количеству добрых слов, которые произносит человек, можно судить о том, добрый ты или нет?!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- Есть пословица: "Доброе слово и кошке приятно"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понимаете смысл этой пословицы? (ответы детей)</w:t>
            </w:r>
          </w:p>
          <w:p w:rsid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- А теперь подумаем над смыслом еще одной пословицы: "Доброе слово человеку, что дождь в засуху" Как вы понимаете смысл этой пословицы? (Ответы детей)</w:t>
            </w:r>
          </w:p>
          <w:p w:rsidR="00323466" w:rsidRPr="003E6B56" w:rsidRDefault="0032346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Составление фамилий с корнем - </w:t>
            </w:r>
            <w:proofErr w:type="gramStart"/>
            <w:r w:rsidRPr="003E6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добр</w:t>
            </w:r>
            <w:proofErr w:type="gramEnd"/>
            <w:r w:rsidRPr="003E6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- Из этих пословиц видно, что добро всегда приносит радость окружающим людям.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еще одна пословица “Жизнь дана на добрые дела”. Человек совершает добрые дела в течение всей жизни. А нашим предкам давали фамилии по их делам.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Ваша задача за 1 минуту подобрать или придумать как можно больше фамилий с корнем – - </w:t>
            </w:r>
            <w:proofErr w:type="gramStart"/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</w:t>
            </w:r>
            <w:proofErr w:type="gramEnd"/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-.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Эти фамилии может и существуют. А вот фамилии с корнем </w:t>
            </w:r>
            <w:proofErr w:type="gramStart"/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“-</w:t>
            </w:r>
            <w:proofErr w:type="gramEnd"/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добр-” реальных людей: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Добровольский Георгий Тимофеевич (1928 – 1971) – космонавт, Герой </w:t>
            </w: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Советского Союза, полёт на “Союзе-11”. Погиб при возвращении на Землю.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Добролюбов Николай Александрович</w:t>
            </w:r>
            <w:proofErr w:type="gramStart"/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() – </w:t>
            </w:r>
            <w:hyperlink r:id="rId6" w:tooltip="Русская литература" w:history="1">
              <w:proofErr w:type="gramEnd"/>
              <w:r w:rsidRPr="003E6B5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русский литературный</w:t>
              </w:r>
            </w:hyperlink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критик, публицист. С его публикациями вы познакомитесь в старших классах.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Добронравов Николай – современный поэт-песенник.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Добрынин Анатолий Федорович (19– в 1962 году посол в США.</w:t>
            </w:r>
            <w:proofErr w:type="gramEnd"/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Добрынин Вячеслав – известный современный композитор.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- И этот список можно продолжать долго.</w:t>
            </w:r>
          </w:p>
        </w:tc>
      </w:tr>
      <w:tr w:rsidR="003E6B56" w:rsidRPr="003E6B56" w:rsidTr="003E6B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Добро и зло на чашах весов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«Спешите делать добро». Эти красивые, меткие слова принадлежат главному врачу московских тюремных больниц Ф. П. </w:t>
            </w:r>
            <w:proofErr w:type="spellStart"/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Гаазу</w:t>
            </w:r>
            <w:proofErr w:type="spellEnd"/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Он </w:t>
            </w:r>
            <w:proofErr w:type="gramStart"/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делал по облегчению условий жизни заключенных. Этот призыв высечен на постаменте памятника доктору, установленного в 1909 году в Москве, в переулке Мечникова.</w:t>
            </w:r>
          </w:p>
        </w:tc>
      </w:tr>
      <w:tr w:rsidR="003E6B56" w:rsidRPr="003E6B56" w:rsidTr="003E6B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ребята, чего на  земле больше: добра или зла? Может быть,  нам помогут это узнать старинные весы?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показывает самодельные чашечные весы.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сделали хорошего?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Чем вы помогли людям?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-На одну чашу мы  будем  класть "зло" (таблички с надписями "Зависть", "Жадность", "Грубость" и т. д.).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-Чтобы победить зло, надо постараться, чтобы перевесила чаша весов с "добром". Давайте вспомним, какие добрые дела вы совершили, совершают люди вокруг вас,  и по капельке положим их на чашу весов с добром.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подходят по одному к  весам, говорят о своем добром деле и кладут на чашу свою "капельку" (приготовить заранее). Вскоре чаша весов "добра" перевешивает чашу "зла".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Вот видите, ребята, как можно победить зло. Так и в жизни: капельки добра, сливаясь, превращаются в ручеек, ручейки – в реку, реки – в море добра. Хорошо, когда человек  оставляет после себя добрый след. Один мудрец заметил: человек прожил жизнь не зря, если построил дом, вырастил сад и воспитал ребенка. 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B56" w:rsidRPr="003E6B56" w:rsidTr="003E6B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Подведение итогов</w:t>
            </w:r>
          </w:p>
        </w:tc>
      </w:tr>
      <w:tr w:rsidR="003E6B56" w:rsidRPr="003E6B56" w:rsidTr="003E6B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- Наш классный час подходит к концу. Вы еще дети, но впереди вас ждет много славных дел. Вы сделаете нашу планету Земля красивой. Но прежде вы должны вырасти настоящими людьми. А это значит, что вы должны быть смелыми, трудолюбивыми. Ведь делать добро – это здорово.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Надо, надо добрым быть,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И в беде друг друга не забыть,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sz w:val="28"/>
                <w:szCs w:val="28"/>
              </w:rPr>
              <w:t>И завертится Земля быстрей.</w:t>
            </w:r>
          </w:p>
          <w:p w:rsidR="003E6B56" w:rsidRPr="003E6B56" w:rsidRDefault="003E6B56" w:rsidP="003E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Если будем </w:t>
            </w:r>
            <w:proofErr w:type="gramStart"/>
            <w:r w:rsidRPr="003E6B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мы</w:t>
            </w:r>
            <w:proofErr w:type="gramEnd"/>
            <w:r w:rsidRPr="003E6B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хоть чуточку добрей!</w:t>
            </w:r>
          </w:p>
        </w:tc>
      </w:tr>
    </w:tbl>
    <w:p w:rsidR="009E35E3" w:rsidRPr="003E6B56" w:rsidRDefault="009E35E3" w:rsidP="003E6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35E3" w:rsidRPr="003E6B56" w:rsidSect="003E6B56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B56"/>
    <w:rsid w:val="00323466"/>
    <w:rsid w:val="003E6B56"/>
    <w:rsid w:val="009E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6B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5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E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E6B56"/>
  </w:style>
  <w:style w:type="paragraph" w:customStyle="1" w:styleId="c29">
    <w:name w:val="c29"/>
    <w:basedOn w:val="a"/>
    <w:rsid w:val="003E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E6B56"/>
  </w:style>
  <w:style w:type="paragraph" w:customStyle="1" w:styleId="c10">
    <w:name w:val="c10"/>
    <w:basedOn w:val="a"/>
    <w:rsid w:val="003E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usskaya_literatura/" TargetMode="External"/><Relationship Id="rId5" Type="http://schemas.openxmlformats.org/officeDocument/2006/relationships/hyperlink" Target="http://pandia.ru/text/category/apteki/" TargetMode="External"/><Relationship Id="rId4" Type="http://schemas.openxmlformats.org/officeDocument/2006/relationships/hyperlink" Target="http://pandia.ru/text/category/vezhliv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2015-12-19T15:20:00Z</dcterms:created>
  <dcterms:modified xsi:type="dcterms:W3CDTF">2015-12-19T15:31:00Z</dcterms:modified>
</cp:coreProperties>
</file>