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2E" w:rsidRPr="00FA7C2E" w:rsidRDefault="00FA7C2E" w:rsidP="00FA7C2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FA7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proofErr w:type="gramStart"/>
      <w:r w:rsidRPr="00FA7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У</w:t>
      </w:r>
      <w:proofErr w:type="gramEnd"/>
      <w:r w:rsidRPr="00FA7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FA7C2E" w:rsidRPr="00FA7C2E" w:rsidRDefault="00FA7C2E" w:rsidP="00FA7C2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УВР                                                   Директор МОУ «ООШ №2»</w:t>
      </w:r>
    </w:p>
    <w:p w:rsidR="00FA7C2E" w:rsidRPr="00FA7C2E" w:rsidRDefault="00FA7C2E" w:rsidP="00FA7C2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«ООШ №2»                                                                       ____________Дингес Н. А.</w:t>
      </w:r>
    </w:p>
    <w:p w:rsidR="00FA7C2E" w:rsidRPr="00FA7C2E" w:rsidRDefault="00FA7C2E" w:rsidP="00FA7C2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___________Сливина А. В.                                                          Приказ № _____от ____2019г.</w:t>
      </w:r>
    </w:p>
    <w:p w:rsidR="00FA7C2E" w:rsidRPr="00FA7C2E" w:rsidRDefault="00FA7C2E" w:rsidP="00FA7C2E">
      <w:pPr>
        <w:ind w:firstLine="4962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C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  <w:r w:rsidRPr="00F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Зеркало души</w:t>
      </w:r>
      <w:r w:rsidRPr="00F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«ООШ №2»</w:t>
      </w: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Энгельсского муниципального района</w:t>
      </w: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общекультурного направления</w:t>
      </w: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C2E" w:rsidRPr="00FA7C2E" w:rsidRDefault="00FA7C2E" w:rsidP="00FA7C2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C2E" w:rsidRPr="00FA7C2E" w:rsidRDefault="00FA7C2E" w:rsidP="00FA7C2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C2E" w:rsidRPr="00FA7C2E" w:rsidRDefault="00FA7C2E" w:rsidP="00FA7C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C2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  <w:t>Руководитель:</w:t>
      </w:r>
    </w:p>
    <w:p w:rsidR="00FA7C2E" w:rsidRPr="00FA7C2E" w:rsidRDefault="00FA7C2E" w:rsidP="00FA7C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  <w:t>Сливина А. В.</w:t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</w:t>
      </w:r>
      <w:r w:rsidRPr="00FA7C2E">
        <w:rPr>
          <w:rFonts w:ascii="Times New Roman" w:eastAsia="Times New Roman" w:hAnsi="Times New Roman" w:cs="Times New Roman"/>
          <w:lang w:eastAsia="ru-RU"/>
        </w:rPr>
        <w:tab/>
        <w:t>учитель музыки</w:t>
      </w:r>
    </w:p>
    <w:p w:rsidR="00FA7C2E" w:rsidRPr="00FA7C2E" w:rsidRDefault="00FA7C2E" w:rsidP="00FA7C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  <w:t>высшей квалификационной категории</w:t>
      </w:r>
    </w:p>
    <w:p w:rsidR="00FA7C2E" w:rsidRPr="00FA7C2E" w:rsidRDefault="00FA7C2E" w:rsidP="00FA7C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  <w:r w:rsidRPr="00FA7C2E">
        <w:rPr>
          <w:rFonts w:ascii="Times New Roman" w:eastAsia="Times New Roman" w:hAnsi="Times New Roman" w:cs="Times New Roman"/>
          <w:lang w:eastAsia="ru-RU"/>
        </w:rPr>
        <w:tab/>
      </w:r>
    </w:p>
    <w:p w:rsidR="00FA7C2E" w:rsidRDefault="00FA7C2E" w:rsidP="00460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4C1" w:rsidRPr="006434C1" w:rsidRDefault="006434C1" w:rsidP="00460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434C1" w:rsidRPr="006434C1" w:rsidRDefault="006434C1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 внеурочной деятельности «</w:t>
      </w:r>
      <w:r w:rsidRPr="00325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души</w:t>
      </w: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базе Федерального государственного стандарта  основного общего  образования, на основе авторской программы внеурочных занятий, разработанной </w:t>
      </w:r>
      <w:proofErr w:type="spellStart"/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Стерниным</w:t>
      </w:r>
      <w:proofErr w:type="spellEnd"/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и следующих нормативно-правовых документов:</w:t>
      </w:r>
    </w:p>
    <w:p w:rsidR="006434C1" w:rsidRPr="006434C1" w:rsidRDefault="006434C1" w:rsidP="0064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 (от  29.13. 2012 года № 273 – ФЗ); </w:t>
      </w:r>
    </w:p>
    <w:p w:rsidR="006434C1" w:rsidRPr="006434C1" w:rsidRDefault="006434C1" w:rsidP="0064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 </w:t>
      </w:r>
      <w:proofErr w:type="spellStart"/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1644);</w:t>
      </w:r>
    </w:p>
    <w:p w:rsidR="006434C1" w:rsidRPr="006434C1" w:rsidRDefault="006434C1" w:rsidP="0064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434C1" w:rsidRPr="006434C1" w:rsidRDefault="006434C1" w:rsidP="0064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434C1" w:rsidRPr="006434C1" w:rsidRDefault="006434C1" w:rsidP="0064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внеурочной деятельности МОУ  </w:t>
      </w:r>
      <w:r w:rsidR="00271C15" w:rsidRPr="003256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 </w:t>
      </w:r>
      <w:r w:rsidR="00271C15" w:rsidRPr="003256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4C1" w:rsidRPr="006434C1" w:rsidRDefault="006434C1" w:rsidP="0064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 общего образования МОУ </w:t>
      </w:r>
      <w:r w:rsidR="00271C15" w:rsidRPr="003256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</w:t>
      </w:r>
      <w:r w:rsidR="00271C15" w:rsidRPr="003256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;  </w:t>
      </w:r>
    </w:p>
    <w:p w:rsidR="006434C1" w:rsidRPr="006434C1" w:rsidRDefault="006434C1" w:rsidP="0064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школы; </w:t>
      </w:r>
    </w:p>
    <w:p w:rsidR="006434C1" w:rsidRPr="006434C1" w:rsidRDefault="006434C1" w:rsidP="006434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внеурочной деятельности основного  общего образования М</w:t>
      </w:r>
      <w:r w:rsidR="00E33FF1" w:rsidRPr="0032564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</w:t>
      </w: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</w:t>
      </w:r>
      <w:r w:rsidR="00E33FF1" w:rsidRPr="003256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E33FF1" w:rsidRPr="003256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E33FF1" w:rsidRPr="0032564E">
        <w:rPr>
          <w:rFonts w:ascii="Times New Roman" w:eastAsia="Times New Roman" w:hAnsi="Times New Roman" w:cs="Times New Roman"/>
          <w:sz w:val="24"/>
          <w:szCs w:val="24"/>
          <w:lang w:eastAsia="ru-RU"/>
        </w:rPr>
        <w:t>20 учебный год.</w:t>
      </w:r>
    </w:p>
    <w:p w:rsidR="006434C1" w:rsidRPr="0032564E" w:rsidRDefault="006434C1" w:rsidP="004602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4E">
        <w:rPr>
          <w:rFonts w:ascii="Times New Roman" w:hAnsi="Times New Roman" w:cs="Times New Roman"/>
          <w:sz w:val="24"/>
          <w:szCs w:val="24"/>
          <w:lang w:eastAsia="ru-RU"/>
        </w:rPr>
        <w:t>        Основная особенность курса внеурочной деятельности по данной программе – его ориентация на повышение культуры  поведения и общения молодежи, интенсивное речемыслительное развитие ребенка.</w:t>
      </w:r>
    </w:p>
    <w:p w:rsidR="006434C1" w:rsidRPr="0032564E" w:rsidRDefault="006434C1" w:rsidP="004602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4E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Возрастная группа учащихся, на которых  ориентирована программа - 8 класс. </w:t>
      </w:r>
    </w:p>
    <w:p w:rsidR="00271C15" w:rsidRPr="0032564E" w:rsidRDefault="00271C15" w:rsidP="004602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4E">
        <w:rPr>
          <w:rFonts w:ascii="Times New Roman" w:hAnsi="Times New Roman" w:cs="Times New Roman"/>
          <w:sz w:val="24"/>
          <w:szCs w:val="24"/>
          <w:lang w:eastAsia="ru-RU"/>
        </w:rPr>
        <w:t>Возраст детей, участвующих  в реализации программы</w:t>
      </w:r>
      <w:r w:rsidR="00416FA9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32564E">
        <w:rPr>
          <w:rFonts w:ascii="Times New Roman" w:hAnsi="Times New Roman" w:cs="Times New Roman"/>
          <w:sz w:val="24"/>
          <w:szCs w:val="24"/>
          <w:lang w:eastAsia="ru-RU"/>
        </w:rPr>
        <w:t xml:space="preserve"> 14  лет.</w:t>
      </w:r>
    </w:p>
    <w:p w:rsidR="006434C1" w:rsidRPr="0032564E" w:rsidRDefault="006434C1" w:rsidP="004602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4E">
        <w:rPr>
          <w:rFonts w:ascii="Times New Roman" w:hAnsi="Times New Roman" w:cs="Times New Roman"/>
          <w:sz w:val="24"/>
          <w:szCs w:val="24"/>
          <w:lang w:eastAsia="ru-RU"/>
        </w:rPr>
        <w:t>Программа внеурочной деятельности «Зеркало души»  разработана с учетом особенностей обучающихся 8 класса МОУ «ООШ №2».</w:t>
      </w:r>
    </w:p>
    <w:p w:rsidR="00271C15" w:rsidRPr="0032564E" w:rsidRDefault="00271C15" w:rsidP="004602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64E">
        <w:rPr>
          <w:rFonts w:ascii="Times New Roman" w:hAnsi="Times New Roman" w:cs="Times New Roman"/>
          <w:sz w:val="24"/>
          <w:szCs w:val="24"/>
          <w:lang w:eastAsia="ru-RU"/>
        </w:rPr>
        <w:t xml:space="preserve">        Сроки реализации программы – 1 год, занятия проводятся 1 раз в неделю, 34 занятия  в год. </w:t>
      </w:r>
    </w:p>
    <w:p w:rsidR="00460231" w:rsidRPr="0032564E" w:rsidRDefault="00460231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C1" w:rsidRPr="006434C1" w:rsidRDefault="006434C1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курса</w:t>
      </w:r>
    </w:p>
    <w:p w:rsidR="006434C1" w:rsidRPr="006434C1" w:rsidRDefault="006434C1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личностные: </w:t>
      </w:r>
    </w:p>
    <w:p w:rsidR="006434C1" w:rsidRPr="006434C1" w:rsidRDefault="006434C1" w:rsidP="0064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адаптации в различных жизненных ситуациях, </w:t>
      </w:r>
    </w:p>
    <w:p w:rsidR="006434C1" w:rsidRPr="006434C1" w:rsidRDefault="006434C1" w:rsidP="0064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поступки;</w:t>
      </w:r>
    </w:p>
    <w:p w:rsidR="006434C1" w:rsidRPr="006434C1" w:rsidRDefault="006434C1" w:rsidP="006434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этических чувств, доброжелательности и эмоционально-нравственной отзывчивости; </w:t>
      </w:r>
    </w:p>
    <w:p w:rsidR="006434C1" w:rsidRPr="006434C1" w:rsidRDefault="006434C1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34C1" w:rsidRPr="006434C1" w:rsidRDefault="006434C1" w:rsidP="0064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логическими действиями сравнения, анализа, обобщения, классификации; </w:t>
      </w:r>
    </w:p>
    <w:p w:rsidR="006434C1" w:rsidRPr="006434C1" w:rsidRDefault="006434C1" w:rsidP="00643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слушать собеседника, вести диалог и аргументировать свою точку зрения; </w:t>
      </w:r>
    </w:p>
    <w:p w:rsidR="00460231" w:rsidRPr="0032564E" w:rsidRDefault="00460231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231" w:rsidRPr="0032564E" w:rsidRDefault="00460231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C1" w:rsidRPr="0032564E" w:rsidRDefault="006434C1" w:rsidP="00460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  <w:r w:rsidR="00460231" w:rsidRPr="0032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4253"/>
      </w:tblGrid>
      <w:tr w:rsidR="00460231" w:rsidRPr="0032564E" w:rsidTr="00CD3007">
        <w:tc>
          <w:tcPr>
            <w:tcW w:w="534" w:type="dxa"/>
          </w:tcPr>
          <w:p w:rsidR="00460231" w:rsidRPr="00CD3007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460231" w:rsidRPr="00CD3007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59" w:type="dxa"/>
          </w:tcPr>
          <w:p w:rsidR="00460231" w:rsidRPr="00CD3007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3" w:type="dxa"/>
          </w:tcPr>
          <w:p w:rsidR="00460231" w:rsidRPr="0032564E" w:rsidRDefault="00AD4568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содержательных линий</w:t>
            </w:r>
          </w:p>
        </w:tc>
      </w:tr>
      <w:tr w:rsidR="00460231" w:rsidRPr="0032564E" w:rsidTr="00CD3007">
        <w:tc>
          <w:tcPr>
            <w:tcW w:w="534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этикет</w:t>
            </w:r>
          </w:p>
        </w:tc>
        <w:tc>
          <w:tcPr>
            <w:tcW w:w="1559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D4568" w:rsidRPr="0032564E" w:rsidRDefault="00AD4568" w:rsidP="00AD45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Этикет как совокупность правил «хорошего тона», принятых в обществе и устанавливающих порядок поведения и общения людей в тех или иных этикетных ситуациях. Основные функции этикета. Понятие культурный человек. Понятие вежливости.</w:t>
            </w:r>
          </w:p>
          <w:p w:rsidR="00460231" w:rsidRPr="0032564E" w:rsidRDefault="00AD4568" w:rsidP="00AD45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Речевой этикет, этикет внешнего вида и этикет поведения, их соотношение и неразрывная связь. Сферы действия и виды этикета.</w:t>
            </w:r>
          </w:p>
        </w:tc>
      </w:tr>
      <w:tr w:rsidR="00460231" w:rsidRPr="0032564E" w:rsidTr="00CD3007">
        <w:tc>
          <w:tcPr>
            <w:tcW w:w="534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этикета</w:t>
            </w:r>
          </w:p>
        </w:tc>
        <w:tc>
          <w:tcPr>
            <w:tcW w:w="1559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2340EA" w:rsidRPr="0032564E" w:rsidRDefault="002340EA" w:rsidP="002340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Зарождение этикета в древности.</w:t>
            </w:r>
          </w:p>
          <w:p w:rsidR="002340EA" w:rsidRPr="0032564E" w:rsidRDefault="002340EA" w:rsidP="002340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Возникновение этикета на этапе осознания человеком себя членом определенного коллектива.</w:t>
            </w:r>
          </w:p>
          <w:p w:rsidR="002340EA" w:rsidRPr="0032564E" w:rsidRDefault="002340EA" w:rsidP="002340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Семейный этикет в </w:t>
            </w:r>
            <w:proofErr w:type="gramStart"/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первобытные</w:t>
            </w:r>
            <w:proofErr w:type="gramEnd"/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временна. Неравенство в семье, определяемое полом и возрастом ее членов.</w:t>
            </w:r>
          </w:p>
          <w:p w:rsidR="002340EA" w:rsidRPr="0032564E" w:rsidRDefault="002340EA" w:rsidP="002340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Этикетные обязанности древних людей по отношению к почитаемым ими богам, правителям.</w:t>
            </w:r>
          </w:p>
          <w:p w:rsidR="00460231" w:rsidRPr="0032564E" w:rsidRDefault="002340EA" w:rsidP="002340EA">
            <w:pPr>
              <w:pStyle w:val="a3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Этикет в античном обществе.</w:t>
            </w:r>
          </w:p>
        </w:tc>
      </w:tr>
      <w:tr w:rsidR="00460231" w:rsidRPr="0032564E" w:rsidTr="00CD3007">
        <w:tc>
          <w:tcPr>
            <w:tcW w:w="534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принципы современного этикета</w:t>
            </w:r>
          </w:p>
        </w:tc>
        <w:tc>
          <w:tcPr>
            <w:tcW w:w="1559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2C4DCB" w:rsidRPr="0032564E" w:rsidRDefault="002C4DCB" w:rsidP="002C4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Этикет поведения, этикет внешнего вида и речевой этикет как составляющие современного этикета.</w:t>
            </w:r>
          </w:p>
          <w:p w:rsidR="00460231" w:rsidRPr="0032564E" w:rsidRDefault="002C4DCB" w:rsidP="002C4DCB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Принципы этикета как основа общих норм этикета.</w:t>
            </w:r>
          </w:p>
        </w:tc>
      </w:tr>
      <w:tr w:rsidR="00460231" w:rsidRPr="0032564E" w:rsidTr="00CD3007">
        <w:tc>
          <w:tcPr>
            <w:tcW w:w="534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имиджа</w:t>
            </w:r>
          </w:p>
        </w:tc>
        <w:tc>
          <w:tcPr>
            <w:tcW w:w="1559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460231" w:rsidRPr="0032564E" w:rsidRDefault="00730735" w:rsidP="00D51A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Английское происхождение слова имидж. Имидж как публичная индивидуальность. Имидж как образ, который человек выбирает, создает и сознательно поддерживает, используя для достижения своих целей в жизни.</w:t>
            </w:r>
            <w:r w:rsidR="000366A1" w:rsidRPr="00325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66A1" w:rsidRPr="00643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="000366A1" w:rsidRPr="00643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имиджи начальника, преподавателя, учителя, родителей – «строгий», «добрый», «справедливый», «бескомпромиссный», и т.д.</w:t>
            </w:r>
            <w:proofErr w:type="gramEnd"/>
            <w:r w:rsidR="000366A1" w:rsidRPr="00643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 основные слагаемые имиджа – внешность, речь, поведение.   Формирование имиджа</w:t>
            </w:r>
            <w:r w:rsidR="000366A1" w:rsidRPr="00325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0231" w:rsidRPr="0032564E" w:rsidTr="00CD3007">
        <w:tc>
          <w:tcPr>
            <w:tcW w:w="534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внешнего вида</w:t>
            </w:r>
          </w:p>
        </w:tc>
        <w:tc>
          <w:tcPr>
            <w:tcW w:w="1559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32564E" w:rsidRPr="0032564E" w:rsidRDefault="0032564E" w:rsidP="003256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Законы моды и этикет. Структура этикета внешнего вида: одежда, прическа, силуэт, цветовая гамма. Соотношение этикета и моды. Функции одежды.</w:t>
            </w:r>
          </w:p>
          <w:p w:rsidR="0032564E" w:rsidRPr="0032564E" w:rsidRDefault="0032564E" w:rsidP="003256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Стиль как совокупность деталей внешнего вида, существующих в постоянном, одобряемом обществом единстве. </w:t>
            </w:r>
          </w:p>
          <w:p w:rsidR="00460231" w:rsidRPr="0032564E" w:rsidRDefault="0032564E" w:rsidP="0032564E">
            <w:pPr>
              <w:pStyle w:val="a3"/>
              <w:jc w:val="both"/>
              <w:rPr>
                <w:b/>
                <w:lang w:eastAsia="ru-RU"/>
              </w:rPr>
            </w:pPr>
            <w:r w:rsidRPr="003256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Гармоничные сочетания одежды, аксессуаров, прически и т.п.</w:t>
            </w:r>
          </w:p>
        </w:tc>
      </w:tr>
      <w:tr w:rsidR="00460231" w:rsidRPr="0032564E" w:rsidTr="00CD3007">
        <w:tc>
          <w:tcPr>
            <w:tcW w:w="534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460231" w:rsidRPr="0032564E" w:rsidRDefault="00460231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1559" w:type="dxa"/>
          </w:tcPr>
          <w:p w:rsidR="00460231" w:rsidRPr="0032564E" w:rsidRDefault="00476AD9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583199" w:rsidRPr="00583199" w:rsidRDefault="00583199" w:rsidP="005831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3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Речевой этикет как совокупность правил речевого поведения людей. </w:t>
            </w:r>
          </w:p>
          <w:p w:rsidR="00583199" w:rsidRPr="00583199" w:rsidRDefault="00583199" w:rsidP="005831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3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правил речевого этикета как способ формирования благоприятного языкового паспорта человека.</w:t>
            </w:r>
          </w:p>
          <w:p w:rsidR="00460231" w:rsidRPr="0032564E" w:rsidRDefault="00583199" w:rsidP="00583199">
            <w:pPr>
              <w:pStyle w:val="a3"/>
              <w:jc w:val="both"/>
              <w:rPr>
                <w:b/>
                <w:lang w:eastAsia="ru-RU"/>
              </w:rPr>
            </w:pPr>
            <w:r w:rsidRPr="00583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 Структура положительного речевого паспорта: соблюдение норм культуры речи, правильная дикция, соблюдение норм общения и требований речевого этикета.  Жаргон как особенности речи определенной, относительно замкнутой группы людей. Причины употребления </w:t>
            </w:r>
            <w:r w:rsidRPr="005831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жаргона.  Правила речевого этикета относительно употребления жаргона и инвектив. Ругательства как «гигиенические» слова, как слова для личного употребления. Недопустимость общественного сквернословия.</w:t>
            </w:r>
          </w:p>
        </w:tc>
      </w:tr>
      <w:tr w:rsidR="00AD4568" w:rsidRPr="0032564E" w:rsidTr="00CD3007">
        <w:tc>
          <w:tcPr>
            <w:tcW w:w="534" w:type="dxa"/>
          </w:tcPr>
          <w:p w:rsidR="00AD4568" w:rsidRPr="0032564E" w:rsidRDefault="00AD4568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5" w:type="dxa"/>
          </w:tcPr>
          <w:p w:rsidR="00AD4568" w:rsidRPr="0032564E" w:rsidRDefault="00AD4568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нормы поведения среди сверстников</w:t>
            </w:r>
          </w:p>
        </w:tc>
        <w:tc>
          <w:tcPr>
            <w:tcW w:w="1559" w:type="dxa"/>
          </w:tcPr>
          <w:p w:rsidR="00AD4568" w:rsidRPr="0032564E" w:rsidRDefault="00AD4568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BB7079" w:rsidRPr="00BB7079" w:rsidRDefault="00BB7079" w:rsidP="00BB70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Этикет поведения в школьном коллективе. Проблема существования в группе. </w:t>
            </w:r>
          </w:p>
          <w:p w:rsidR="00BB7079" w:rsidRPr="00BB7079" w:rsidRDefault="00BB7079" w:rsidP="00BB70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«Ярлык» как отличительный знак личности подроста в группе. </w:t>
            </w:r>
          </w:p>
          <w:p w:rsidR="00BB7079" w:rsidRPr="00BB7079" w:rsidRDefault="00BB7079" w:rsidP="00BB70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Этикет дружеских отношений.</w:t>
            </w:r>
          </w:p>
          <w:p w:rsidR="00AD4568" w:rsidRPr="0032564E" w:rsidRDefault="00BB7079" w:rsidP="00BB7079">
            <w:pPr>
              <w:pStyle w:val="a3"/>
              <w:jc w:val="both"/>
              <w:rPr>
                <w:lang w:eastAsia="ru-RU"/>
              </w:rPr>
            </w:pPr>
            <w:r w:rsidRPr="00BB7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Этикет взаимоотношений юноши и девушки.</w:t>
            </w:r>
          </w:p>
        </w:tc>
      </w:tr>
      <w:tr w:rsidR="00AD4568" w:rsidRPr="0032564E" w:rsidTr="00CD3007">
        <w:tc>
          <w:tcPr>
            <w:tcW w:w="534" w:type="dxa"/>
          </w:tcPr>
          <w:p w:rsidR="00AD4568" w:rsidRPr="0032564E" w:rsidRDefault="00AD4568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AD4568" w:rsidRPr="0032564E" w:rsidRDefault="00AD4568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этикета поведения</w:t>
            </w:r>
          </w:p>
        </w:tc>
        <w:tc>
          <w:tcPr>
            <w:tcW w:w="1559" w:type="dxa"/>
          </w:tcPr>
          <w:p w:rsidR="00AD4568" w:rsidRPr="0032564E" w:rsidRDefault="00AD4568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FA0B4E" w:rsidRPr="00FA0B4E" w:rsidRDefault="00FA0B4E" w:rsidP="00FA0B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Трудные случаи этикета как случаи, для которых нет четких норм, для которых большое значение имеет сама ситуация общения.</w:t>
            </w:r>
          </w:p>
          <w:p w:rsidR="00FA0B4E" w:rsidRPr="00FA0B4E" w:rsidRDefault="00FA0B4E" w:rsidP="00FA0B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Невыполнение правил поведения в семье как одна из причин конфликтов. Вечность темы конфликта поколений. Этикет семейного общения. Профилактика конфликтов в семье.</w:t>
            </w:r>
          </w:p>
          <w:p w:rsidR="00FA0B4E" w:rsidRPr="00FA0B4E" w:rsidRDefault="00FA0B4E" w:rsidP="00FA0B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Этикет поведения в школьном коллективе.</w:t>
            </w:r>
          </w:p>
          <w:p w:rsidR="00FA0B4E" w:rsidRPr="00FA0B4E" w:rsidRDefault="00FA0B4E" w:rsidP="00FA0B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Этикет дружеских отношений.</w:t>
            </w:r>
          </w:p>
          <w:p w:rsidR="00FA0B4E" w:rsidRPr="00FA0B4E" w:rsidRDefault="00FA0B4E" w:rsidP="00FA0B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Этикет взаимоотношений юноши и девушки.</w:t>
            </w:r>
          </w:p>
          <w:p w:rsidR="00AD4568" w:rsidRPr="0032564E" w:rsidRDefault="00FA0B4E" w:rsidP="00FA0B4E">
            <w:pPr>
              <w:pStyle w:val="a3"/>
              <w:jc w:val="both"/>
              <w:rPr>
                <w:b/>
                <w:lang w:eastAsia="ru-RU"/>
              </w:rPr>
            </w:pPr>
            <w:r w:rsidRPr="00FA0B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поведения при ссоре.</w:t>
            </w:r>
          </w:p>
        </w:tc>
      </w:tr>
      <w:tr w:rsidR="00AD4568" w:rsidRPr="0032564E" w:rsidTr="00CD3007">
        <w:tc>
          <w:tcPr>
            <w:tcW w:w="534" w:type="dxa"/>
          </w:tcPr>
          <w:p w:rsidR="00AD4568" w:rsidRPr="0032564E" w:rsidRDefault="00AD4568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AD4568" w:rsidRPr="0032564E" w:rsidRDefault="00AD4568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публичной дискуссии</w:t>
            </w:r>
          </w:p>
        </w:tc>
        <w:tc>
          <w:tcPr>
            <w:tcW w:w="1559" w:type="dxa"/>
          </w:tcPr>
          <w:p w:rsidR="00AD4568" w:rsidRPr="0032564E" w:rsidRDefault="00AD4568" w:rsidP="004602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0C0161" w:rsidRPr="000C0161" w:rsidRDefault="000C0161" w:rsidP="000C01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Дебаты как публичное обсуждение какой-либо общественно значимой проблемы, вызывающей всеобщий интерес, но не имеющий на данный момент однозначного решения.               </w:t>
            </w:r>
          </w:p>
          <w:p w:rsidR="000C0161" w:rsidRPr="000C0161" w:rsidRDefault="000C0161" w:rsidP="000C016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Различение понятий: дебаты, дискуссия, прения, диспут, полемика.</w:t>
            </w:r>
          </w:p>
          <w:p w:rsidR="00AD4568" w:rsidRPr="0032564E" w:rsidRDefault="000C0161" w:rsidP="000C0161">
            <w:pPr>
              <w:pStyle w:val="a3"/>
              <w:jc w:val="both"/>
              <w:rPr>
                <w:b/>
                <w:sz w:val="24"/>
                <w:szCs w:val="24"/>
                <w:lang w:eastAsia="ru-RU"/>
              </w:rPr>
            </w:pPr>
            <w:r w:rsidRPr="000C01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Правила проведения дебатов. Возможные проблемы для дебатов. Формулирование тезисов. Подбор аргументов к тезисам.</w:t>
            </w:r>
          </w:p>
        </w:tc>
      </w:tr>
    </w:tbl>
    <w:p w:rsidR="00460231" w:rsidRPr="006434C1" w:rsidRDefault="00460231" w:rsidP="00460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6434C1" w:rsidRPr="006434C1" w:rsidTr="006434C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0E5B47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0E5B47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0E5B47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0E5B47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0E5B47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730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0E5B47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0E5B47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0E5B47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0E5B47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0E5B47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B47" w:rsidRDefault="000E5B47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B47" w:rsidRDefault="000E5B47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B47" w:rsidRDefault="000E5B47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B47" w:rsidRDefault="000E5B47" w:rsidP="0064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DF" w:rsidRPr="006F6CDF" w:rsidRDefault="006F6CDF" w:rsidP="006F6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</w:p>
    <w:tbl>
      <w:tblPr>
        <w:tblW w:w="1105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709"/>
        <w:gridCol w:w="1134"/>
        <w:gridCol w:w="1134"/>
        <w:gridCol w:w="2694"/>
      </w:tblGrid>
      <w:tr w:rsidR="006F6CDF" w:rsidRPr="0076059E" w:rsidTr="007A2E1C">
        <w:tc>
          <w:tcPr>
            <w:tcW w:w="850" w:type="dxa"/>
            <w:vMerge w:val="restart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0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60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7" w:type="dxa"/>
            <w:vMerge w:val="restart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Разделы программы и темы занятий</w:t>
            </w:r>
          </w:p>
        </w:tc>
        <w:tc>
          <w:tcPr>
            <w:tcW w:w="709" w:type="dxa"/>
            <w:vMerge w:val="restart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vMerge w:val="restart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6F6CDF" w:rsidRPr="0076059E" w:rsidTr="007A2E1C">
        <w:tc>
          <w:tcPr>
            <w:tcW w:w="850" w:type="dxa"/>
            <w:vMerge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4" w:type="dxa"/>
            <w:vMerge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6F6CDF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Понятие «Этикет».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E7F8C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Что такое этикет? 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FC7A4B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62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905C42">
              <w:rPr>
                <w:rFonts w:ascii="Times New Roman" w:eastAsia="Times New Roman" w:hAnsi="Times New Roman" w:cs="Calibri"/>
                <w:lang w:eastAsia="ru-RU"/>
              </w:rPr>
              <w:t>Знакомство с понятием, обсуждение.</w:t>
            </w:r>
          </w:p>
        </w:tc>
      </w:tr>
      <w:tr w:rsidR="00DE7F8C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Функции и значение этикета.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ED628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905C42">
              <w:rPr>
                <w:rFonts w:ascii="Times New Roman" w:eastAsia="Times New Roman" w:hAnsi="Times New Roman" w:cs="Calibri"/>
                <w:lang w:eastAsia="ru-RU"/>
              </w:rPr>
              <w:t>Составление понятия этикет.</w:t>
            </w:r>
          </w:p>
        </w:tc>
      </w:tr>
      <w:tr w:rsidR="00DE7F8C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Культурный человек – это…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ED628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905C42">
              <w:rPr>
                <w:rFonts w:ascii="Times New Roman" w:eastAsia="Times New Roman" w:hAnsi="Times New Roman" w:cs="Times New Roman"/>
                <w:lang w:eastAsia="ru-RU"/>
              </w:rPr>
              <w:t>Творческая работа «Портрет культурного человека»</w:t>
            </w:r>
          </w:p>
        </w:tc>
      </w:tr>
      <w:tr w:rsidR="00DE7F8C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История этикета.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6F6CDF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DE7F8C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Зарождение этикета в древности.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ED628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Сообщения, обсуждения</w:t>
            </w:r>
          </w:p>
        </w:tc>
      </w:tr>
      <w:tr w:rsidR="00DE7F8C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Этикет Античности.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ED628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Сообщения, обсуждения</w:t>
            </w:r>
          </w:p>
        </w:tc>
      </w:tr>
      <w:tr w:rsidR="00DE7F8C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Этикет эпохи Средневековья.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ED628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Сообщения, обсуждения</w:t>
            </w:r>
          </w:p>
        </w:tc>
      </w:tr>
      <w:tr w:rsidR="00DE7F8C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Этикет эпохи Возрождения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Сообщения, обсуждения</w:t>
            </w:r>
          </w:p>
        </w:tc>
      </w:tr>
      <w:tr w:rsidR="00DE7F8C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и западный этикет: сходства и различия.  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Сравнительный анализ восточного и западного этикета.</w:t>
            </w:r>
          </w:p>
        </w:tc>
      </w:tr>
      <w:tr w:rsidR="00DE7F8C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Становление этикетных норм в России</w:t>
            </w:r>
          </w:p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(16-20 вв.). </w:t>
            </w: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Сообщение по группам</w:t>
            </w:r>
          </w:p>
        </w:tc>
      </w:tr>
      <w:tr w:rsidR="006F6CDF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принципы современного этикета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6F6CDF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6F6CDF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современного этикета.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Подготовка презентаций</w:t>
            </w:r>
          </w:p>
        </w:tc>
      </w:tr>
      <w:tr w:rsidR="006F6CDF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 современного этикета.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Обсуждение по группам</w:t>
            </w:r>
          </w:p>
        </w:tc>
      </w:tr>
      <w:tr w:rsidR="006F6CDF" w:rsidRPr="0076059E" w:rsidTr="007A2E1C">
        <w:tc>
          <w:tcPr>
            <w:tcW w:w="850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7" w:type="dxa"/>
          </w:tcPr>
          <w:p w:rsidR="006F6CDF" w:rsidRPr="0076059E" w:rsidRDefault="006F6CD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поведения в общественных местах.</w:t>
            </w:r>
          </w:p>
        </w:tc>
        <w:tc>
          <w:tcPr>
            <w:tcW w:w="709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6CDF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</w:tcPr>
          <w:p w:rsidR="006F6CDF" w:rsidRPr="0076059E" w:rsidRDefault="006F6CD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F6CDF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Calibri"/>
                <w:lang w:eastAsia="ru-RU"/>
              </w:rPr>
              <w:t>ролевых</w:t>
            </w:r>
            <w:proofErr w:type="gram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ситуация</w:t>
            </w:r>
          </w:p>
        </w:tc>
      </w:tr>
      <w:tr w:rsidR="0076059E" w:rsidRPr="0076059E" w:rsidTr="007A2E1C">
        <w:tc>
          <w:tcPr>
            <w:tcW w:w="850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6059E" w:rsidRPr="0076059E" w:rsidRDefault="0076059E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имиджа</w:t>
            </w:r>
          </w:p>
        </w:tc>
        <w:tc>
          <w:tcPr>
            <w:tcW w:w="709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6059E" w:rsidRPr="00905C42" w:rsidRDefault="0076059E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76059E" w:rsidRPr="0076059E" w:rsidTr="007A2E1C">
        <w:tc>
          <w:tcPr>
            <w:tcW w:w="850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7" w:type="dxa"/>
          </w:tcPr>
          <w:p w:rsidR="0076059E" w:rsidRPr="0076059E" w:rsidRDefault="0076059E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имиджа</w:t>
            </w:r>
          </w:p>
        </w:tc>
        <w:tc>
          <w:tcPr>
            <w:tcW w:w="709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059E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6059E" w:rsidRPr="00905C42" w:rsidRDefault="00905C4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Подготовка презентаций</w:t>
            </w:r>
          </w:p>
        </w:tc>
      </w:tr>
      <w:tr w:rsidR="0076059E" w:rsidRPr="0076059E" w:rsidTr="007A2E1C">
        <w:tc>
          <w:tcPr>
            <w:tcW w:w="850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7" w:type="dxa"/>
          </w:tcPr>
          <w:p w:rsidR="0076059E" w:rsidRPr="0076059E" w:rsidRDefault="0076059E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имиджа.</w:t>
            </w:r>
          </w:p>
        </w:tc>
        <w:tc>
          <w:tcPr>
            <w:tcW w:w="709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059E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6059E" w:rsidRPr="00905C42" w:rsidRDefault="00AE20F1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Работа в группах</w:t>
            </w:r>
          </w:p>
        </w:tc>
      </w:tr>
      <w:tr w:rsidR="0076059E" w:rsidRPr="0076059E" w:rsidTr="007A2E1C">
        <w:tc>
          <w:tcPr>
            <w:tcW w:w="850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7" w:type="dxa"/>
          </w:tcPr>
          <w:p w:rsidR="0076059E" w:rsidRPr="0076059E" w:rsidRDefault="0076059E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современного школьника</w:t>
            </w:r>
          </w:p>
        </w:tc>
        <w:tc>
          <w:tcPr>
            <w:tcW w:w="709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605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6059E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</w:tcPr>
          <w:p w:rsidR="0076059E" w:rsidRPr="0076059E" w:rsidRDefault="0076059E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6059E" w:rsidRPr="00905C42" w:rsidRDefault="00AE20F1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Составление имиджа современного школьника</w:t>
            </w:r>
          </w:p>
        </w:tc>
      </w:tr>
      <w:tr w:rsidR="00285FA2" w:rsidRPr="0076059E" w:rsidTr="007A2E1C">
        <w:tc>
          <w:tcPr>
            <w:tcW w:w="850" w:type="dxa"/>
          </w:tcPr>
          <w:p w:rsidR="00285FA2" w:rsidRPr="0076059E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285FA2" w:rsidRPr="00285FA2" w:rsidRDefault="00285FA2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Этикет внешнего вида</w:t>
            </w:r>
          </w:p>
        </w:tc>
        <w:tc>
          <w:tcPr>
            <w:tcW w:w="709" w:type="dxa"/>
          </w:tcPr>
          <w:p w:rsidR="00285FA2" w:rsidRPr="0076059E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85FA2" w:rsidRPr="0076059E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5FA2" w:rsidRPr="0076059E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85FA2" w:rsidRPr="00905C42" w:rsidRDefault="00285FA2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285FA2" w:rsidRPr="0076059E" w:rsidTr="007A2E1C">
        <w:tc>
          <w:tcPr>
            <w:tcW w:w="850" w:type="dxa"/>
          </w:tcPr>
          <w:p w:rsidR="00285FA2" w:rsidRPr="0076059E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7" w:type="dxa"/>
          </w:tcPr>
          <w:p w:rsidR="00285FA2" w:rsidRPr="00285FA2" w:rsidRDefault="00285FA2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моды и этикет.</w:t>
            </w:r>
          </w:p>
        </w:tc>
        <w:tc>
          <w:tcPr>
            <w:tcW w:w="709" w:type="dxa"/>
          </w:tcPr>
          <w:p w:rsidR="00285FA2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85FA2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</w:tcPr>
          <w:p w:rsidR="00285FA2" w:rsidRPr="0076059E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85FA2" w:rsidRPr="00905C42" w:rsidRDefault="00EC56FA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Подготовка презентаций</w:t>
            </w:r>
          </w:p>
        </w:tc>
      </w:tr>
      <w:tr w:rsidR="00285FA2" w:rsidRPr="0076059E" w:rsidTr="007A2E1C">
        <w:tc>
          <w:tcPr>
            <w:tcW w:w="850" w:type="dxa"/>
          </w:tcPr>
          <w:p w:rsidR="00285FA2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7" w:type="dxa"/>
          </w:tcPr>
          <w:p w:rsidR="00285FA2" w:rsidRPr="00285FA2" w:rsidRDefault="00285FA2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и индивидуальный стиль.</w:t>
            </w:r>
          </w:p>
        </w:tc>
        <w:tc>
          <w:tcPr>
            <w:tcW w:w="709" w:type="dxa"/>
          </w:tcPr>
          <w:p w:rsidR="00285FA2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85FA2" w:rsidRPr="0076059E" w:rsidRDefault="006D4DF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</w:tcPr>
          <w:p w:rsidR="00285FA2" w:rsidRPr="0076059E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85FA2" w:rsidRPr="00905C42" w:rsidRDefault="00DE7F8C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Дискуссия по группам</w:t>
            </w:r>
          </w:p>
        </w:tc>
      </w:tr>
      <w:tr w:rsidR="00285FA2" w:rsidRPr="0076059E" w:rsidTr="007A2E1C">
        <w:tc>
          <w:tcPr>
            <w:tcW w:w="850" w:type="dxa"/>
          </w:tcPr>
          <w:p w:rsidR="00285FA2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7" w:type="dxa"/>
          </w:tcPr>
          <w:p w:rsidR="00285FA2" w:rsidRPr="00285FA2" w:rsidRDefault="00285FA2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стили одежды.</w:t>
            </w:r>
          </w:p>
        </w:tc>
        <w:tc>
          <w:tcPr>
            <w:tcW w:w="709" w:type="dxa"/>
          </w:tcPr>
          <w:p w:rsidR="00285FA2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85FA2" w:rsidRPr="0076059E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5FA2" w:rsidRPr="0076059E" w:rsidRDefault="00285FA2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85FA2" w:rsidRPr="00905C42" w:rsidRDefault="00DE7F8C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Презентации</w:t>
            </w:r>
          </w:p>
        </w:tc>
      </w:tr>
      <w:tr w:rsidR="004952F5" w:rsidRPr="0076059E" w:rsidTr="007A2E1C">
        <w:tc>
          <w:tcPr>
            <w:tcW w:w="850" w:type="dxa"/>
          </w:tcPr>
          <w:p w:rsidR="004952F5" w:rsidRDefault="004952F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4952F5" w:rsidRPr="004952F5" w:rsidRDefault="004952F5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Речевой этикет </w:t>
            </w:r>
          </w:p>
        </w:tc>
        <w:tc>
          <w:tcPr>
            <w:tcW w:w="709" w:type="dxa"/>
          </w:tcPr>
          <w:p w:rsidR="004952F5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952F5" w:rsidRPr="0076059E" w:rsidRDefault="004952F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52F5" w:rsidRPr="0076059E" w:rsidRDefault="004952F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952F5" w:rsidRPr="00905C42" w:rsidRDefault="004952F5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AD17A8" w:rsidRPr="0076059E" w:rsidTr="007A2E1C">
        <w:tc>
          <w:tcPr>
            <w:tcW w:w="850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7" w:type="dxa"/>
          </w:tcPr>
          <w:p w:rsidR="00AD17A8" w:rsidRPr="00AD17A8" w:rsidRDefault="00AD17A8" w:rsidP="00AD17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Трудные случаи русского речевого</w:t>
            </w:r>
          </w:p>
          <w:p w:rsidR="00AD17A8" w:rsidRDefault="00AD17A8" w:rsidP="00AD17A8">
            <w:pPr>
              <w:pStyle w:val="a3"/>
              <w:rPr>
                <w:b/>
                <w:lang w:eastAsia="ru-RU"/>
              </w:rPr>
            </w:pPr>
            <w:r w:rsidRPr="00AD1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этикета.</w:t>
            </w:r>
          </w:p>
        </w:tc>
        <w:tc>
          <w:tcPr>
            <w:tcW w:w="709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D17A8" w:rsidRPr="0076059E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17A8" w:rsidRPr="0076059E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D17A8" w:rsidRPr="00905C42" w:rsidRDefault="00DE7F8C" w:rsidP="00905C4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Сообщения, обсуждения и аргументирование</w:t>
            </w:r>
          </w:p>
        </w:tc>
      </w:tr>
      <w:tr w:rsidR="00AD17A8" w:rsidRPr="0076059E" w:rsidTr="007A2E1C">
        <w:tc>
          <w:tcPr>
            <w:tcW w:w="850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</w:t>
            </w:r>
          </w:p>
          <w:p w:rsidR="00AB46E5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D17A8" w:rsidRDefault="00AB46E5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паспорт человека, его формирование.</w:t>
            </w:r>
          </w:p>
        </w:tc>
        <w:tc>
          <w:tcPr>
            <w:tcW w:w="709" w:type="dxa"/>
          </w:tcPr>
          <w:p w:rsidR="00AD17A8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  <w:p w:rsidR="00AB46E5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B46E5" w:rsidRPr="0076059E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B46E5" w:rsidRPr="0076059E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B46E5" w:rsidRPr="00DE7F8C" w:rsidRDefault="00DE7F8C" w:rsidP="00DE7F8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DE7F8C">
              <w:rPr>
                <w:rFonts w:ascii="Times New Roman" w:eastAsia="Times New Roman" w:hAnsi="Times New Roman" w:cs="Calibri"/>
                <w:lang w:eastAsia="ru-RU"/>
              </w:rPr>
              <w:t>Подготовка презентаций</w:t>
            </w:r>
          </w:p>
        </w:tc>
      </w:tr>
      <w:tr w:rsidR="00AD17A8" w:rsidRPr="0076059E" w:rsidTr="007A2E1C">
        <w:tc>
          <w:tcPr>
            <w:tcW w:w="850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</w:t>
            </w:r>
          </w:p>
          <w:p w:rsidR="00AB46E5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AD17A8" w:rsidRDefault="00AB46E5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Недопустимость общественного сквернословия.</w:t>
            </w:r>
          </w:p>
        </w:tc>
        <w:tc>
          <w:tcPr>
            <w:tcW w:w="709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B46E5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B46E5" w:rsidRPr="0076059E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AB46E5" w:rsidRPr="0076059E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D17A8" w:rsidRPr="00DE7F8C" w:rsidRDefault="00DE7F8C" w:rsidP="00DE7F8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Составление «Забора сквернословия»</w:t>
            </w:r>
          </w:p>
          <w:p w:rsidR="00AB46E5" w:rsidRPr="0076059E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AD17A8" w:rsidRPr="0076059E" w:rsidTr="007A2E1C">
        <w:tc>
          <w:tcPr>
            <w:tcW w:w="850" w:type="dxa"/>
          </w:tcPr>
          <w:p w:rsidR="00AD17A8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7" w:type="dxa"/>
          </w:tcPr>
          <w:p w:rsidR="00AD17A8" w:rsidRDefault="00AB46E5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письменного общения.</w:t>
            </w:r>
          </w:p>
        </w:tc>
        <w:tc>
          <w:tcPr>
            <w:tcW w:w="709" w:type="dxa"/>
          </w:tcPr>
          <w:p w:rsidR="00AD17A8" w:rsidRDefault="00AB46E5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D17A8" w:rsidRPr="0076059E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17A8" w:rsidRPr="0076059E" w:rsidRDefault="00AD17A8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D17A8" w:rsidRPr="007A2E1C" w:rsidRDefault="00DE7F8C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A2E1C">
              <w:rPr>
                <w:rFonts w:ascii="Times New Roman" w:eastAsia="Times New Roman" w:hAnsi="Times New Roman" w:cs="Calibri"/>
                <w:lang w:eastAsia="ru-RU"/>
              </w:rPr>
              <w:t>Написание писем</w:t>
            </w:r>
          </w:p>
        </w:tc>
      </w:tr>
      <w:tr w:rsidR="00777B83" w:rsidRPr="0076059E" w:rsidTr="007A2E1C">
        <w:tc>
          <w:tcPr>
            <w:tcW w:w="850" w:type="dxa"/>
          </w:tcPr>
          <w:p w:rsidR="00777B83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77B83" w:rsidRPr="00DE7F8C" w:rsidRDefault="00777B83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Этикетные нормы поведения среди сверстников</w:t>
            </w:r>
          </w:p>
        </w:tc>
        <w:tc>
          <w:tcPr>
            <w:tcW w:w="709" w:type="dxa"/>
          </w:tcPr>
          <w:p w:rsidR="00777B83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77B83" w:rsidRPr="0076059E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7B83" w:rsidRPr="0076059E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7B83" w:rsidRPr="007A2E1C" w:rsidRDefault="00777B83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777B83" w:rsidRPr="0076059E" w:rsidTr="007A2E1C">
        <w:tc>
          <w:tcPr>
            <w:tcW w:w="850" w:type="dxa"/>
          </w:tcPr>
          <w:p w:rsidR="00777B83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23</w:t>
            </w:r>
          </w:p>
          <w:p w:rsidR="00777B83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777B83" w:rsidRPr="006434C1" w:rsidRDefault="00777B83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поведения в школьном коллективе.</w:t>
            </w:r>
          </w:p>
        </w:tc>
        <w:tc>
          <w:tcPr>
            <w:tcW w:w="709" w:type="dxa"/>
          </w:tcPr>
          <w:p w:rsidR="00777B83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77B83" w:rsidRDefault="001A2D6D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7B83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77B83" w:rsidRPr="0076059E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7B83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77B83" w:rsidRPr="0076059E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7B83" w:rsidRPr="007A2E1C" w:rsidRDefault="00777B83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777B83" w:rsidRPr="007A2E1C" w:rsidRDefault="007A2E1C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7A2E1C">
              <w:rPr>
                <w:rFonts w:ascii="Times New Roman" w:eastAsia="Times New Roman" w:hAnsi="Times New Roman" w:cs="Calibri"/>
                <w:lang w:eastAsia="ru-RU"/>
              </w:rPr>
              <w:t>Обсуждение в группах</w:t>
            </w:r>
          </w:p>
        </w:tc>
      </w:tr>
      <w:tr w:rsidR="00777B83" w:rsidRPr="0076059E" w:rsidTr="007A2E1C">
        <w:tc>
          <w:tcPr>
            <w:tcW w:w="850" w:type="dxa"/>
          </w:tcPr>
          <w:p w:rsidR="00777B83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7" w:type="dxa"/>
          </w:tcPr>
          <w:p w:rsidR="00777B83" w:rsidRPr="006434C1" w:rsidRDefault="001A2D6D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дружеских отношений.</w:t>
            </w:r>
          </w:p>
        </w:tc>
        <w:tc>
          <w:tcPr>
            <w:tcW w:w="709" w:type="dxa"/>
          </w:tcPr>
          <w:p w:rsidR="00777B83" w:rsidRDefault="001A2D6D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7B83" w:rsidRPr="0076059E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7B83" w:rsidRPr="0076059E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7B83" w:rsidRPr="005B77FA" w:rsidRDefault="007A2E1C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Calibri"/>
                <w:lang w:eastAsia="ru-RU"/>
              </w:rPr>
              <w:t>Общение в группах</w:t>
            </w:r>
          </w:p>
        </w:tc>
      </w:tr>
      <w:tr w:rsidR="00777B83" w:rsidRPr="0076059E" w:rsidTr="007A2E1C">
        <w:tc>
          <w:tcPr>
            <w:tcW w:w="850" w:type="dxa"/>
          </w:tcPr>
          <w:p w:rsidR="00777B83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7" w:type="dxa"/>
          </w:tcPr>
          <w:p w:rsidR="00777B83" w:rsidRPr="006434C1" w:rsidRDefault="001A2D6D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настоящий друг.</w:t>
            </w:r>
          </w:p>
        </w:tc>
        <w:tc>
          <w:tcPr>
            <w:tcW w:w="709" w:type="dxa"/>
          </w:tcPr>
          <w:p w:rsidR="00777B83" w:rsidRDefault="001A2D6D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7B83" w:rsidRPr="0076059E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7B83" w:rsidRPr="0076059E" w:rsidRDefault="00777B83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77B83" w:rsidRPr="005B77FA" w:rsidRDefault="005B77FA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Calibri"/>
                <w:lang w:eastAsia="ru-RU"/>
              </w:rPr>
              <w:t>Составление словесного портрета «Друг»</w:t>
            </w:r>
          </w:p>
        </w:tc>
      </w:tr>
      <w:tr w:rsidR="001A2D6D" w:rsidRPr="0076059E" w:rsidTr="007A2E1C">
        <w:tc>
          <w:tcPr>
            <w:tcW w:w="850" w:type="dxa"/>
          </w:tcPr>
          <w:p w:rsidR="001A2D6D" w:rsidRDefault="001A2D6D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1A2D6D" w:rsidRPr="001A2D6D" w:rsidRDefault="001A2D6D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Трудные случаи этикета поведения</w:t>
            </w:r>
          </w:p>
        </w:tc>
        <w:tc>
          <w:tcPr>
            <w:tcW w:w="709" w:type="dxa"/>
          </w:tcPr>
          <w:p w:rsidR="001A2D6D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A2D6D" w:rsidRPr="0076059E" w:rsidRDefault="001A2D6D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D6D" w:rsidRPr="0076059E" w:rsidRDefault="001A2D6D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A2D6D" w:rsidRPr="005B77FA" w:rsidRDefault="001A2D6D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1A2D6D" w:rsidRPr="0076059E" w:rsidTr="007A2E1C">
        <w:tc>
          <w:tcPr>
            <w:tcW w:w="850" w:type="dxa"/>
          </w:tcPr>
          <w:p w:rsidR="001A2D6D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7" w:type="dxa"/>
          </w:tcPr>
          <w:p w:rsidR="001A2D6D" w:rsidRPr="006434C1" w:rsidRDefault="0020399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семейного общения.</w:t>
            </w:r>
          </w:p>
        </w:tc>
        <w:tc>
          <w:tcPr>
            <w:tcW w:w="709" w:type="dxa"/>
          </w:tcPr>
          <w:p w:rsidR="001A2D6D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A2D6D" w:rsidRPr="0076059E" w:rsidRDefault="001A2D6D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D6D" w:rsidRPr="0076059E" w:rsidRDefault="001A2D6D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A2D6D" w:rsidRPr="005B77FA" w:rsidRDefault="005B77FA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Calibri"/>
                <w:lang w:eastAsia="ru-RU"/>
              </w:rPr>
              <w:t>Презентации</w:t>
            </w:r>
          </w:p>
        </w:tc>
      </w:tr>
      <w:tr w:rsidR="0020399F" w:rsidRPr="0076059E" w:rsidTr="007A2E1C">
        <w:tc>
          <w:tcPr>
            <w:tcW w:w="850" w:type="dxa"/>
          </w:tcPr>
          <w:p w:rsidR="0020399F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7" w:type="dxa"/>
          </w:tcPr>
          <w:p w:rsidR="0020399F" w:rsidRPr="006434C1" w:rsidRDefault="0020399F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и поддержание отношений.</w:t>
            </w:r>
          </w:p>
        </w:tc>
        <w:tc>
          <w:tcPr>
            <w:tcW w:w="709" w:type="dxa"/>
          </w:tcPr>
          <w:p w:rsidR="0020399F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0399F" w:rsidRPr="0076059E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9F" w:rsidRPr="0076059E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99F" w:rsidRPr="005B77FA" w:rsidRDefault="005B77FA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Calibri"/>
                <w:lang w:eastAsia="ru-RU"/>
              </w:rPr>
              <w:t>Принципа поддержания отношений</w:t>
            </w:r>
          </w:p>
        </w:tc>
      </w:tr>
      <w:tr w:rsidR="0020399F" w:rsidRPr="0076059E" w:rsidTr="007A2E1C">
        <w:tc>
          <w:tcPr>
            <w:tcW w:w="850" w:type="dxa"/>
          </w:tcPr>
          <w:p w:rsidR="0020399F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7" w:type="dxa"/>
          </w:tcPr>
          <w:p w:rsidR="0020399F" w:rsidRPr="006434C1" w:rsidRDefault="001C70EA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поссорились.</w:t>
            </w:r>
          </w:p>
        </w:tc>
        <w:tc>
          <w:tcPr>
            <w:tcW w:w="709" w:type="dxa"/>
          </w:tcPr>
          <w:p w:rsidR="0020399F" w:rsidRDefault="001C70EA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0399F" w:rsidRPr="0076059E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9F" w:rsidRPr="0076059E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99F" w:rsidRPr="005B77FA" w:rsidRDefault="005B77FA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Calibri"/>
                <w:lang w:eastAsia="ru-RU"/>
              </w:rPr>
              <w:t>Работа в группах</w:t>
            </w:r>
          </w:p>
        </w:tc>
      </w:tr>
      <w:tr w:rsidR="0020399F" w:rsidRPr="0076059E" w:rsidTr="007A2E1C">
        <w:tc>
          <w:tcPr>
            <w:tcW w:w="850" w:type="dxa"/>
          </w:tcPr>
          <w:p w:rsidR="0020399F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7" w:type="dxa"/>
          </w:tcPr>
          <w:p w:rsidR="0020399F" w:rsidRPr="006434C1" w:rsidRDefault="001C70EA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уступать.</w:t>
            </w:r>
          </w:p>
        </w:tc>
        <w:tc>
          <w:tcPr>
            <w:tcW w:w="709" w:type="dxa"/>
          </w:tcPr>
          <w:p w:rsidR="0020399F" w:rsidRDefault="001C70EA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0399F" w:rsidRPr="0076059E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399F" w:rsidRPr="0076059E" w:rsidRDefault="0020399F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399F" w:rsidRPr="005B77FA" w:rsidRDefault="005B77FA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Calibri"/>
                <w:lang w:eastAsia="ru-RU"/>
              </w:rPr>
              <w:t>Работа в группах</w:t>
            </w:r>
          </w:p>
        </w:tc>
      </w:tr>
      <w:tr w:rsidR="00224C0C" w:rsidRPr="0076059E" w:rsidTr="007A2E1C">
        <w:tc>
          <w:tcPr>
            <w:tcW w:w="850" w:type="dxa"/>
          </w:tcPr>
          <w:p w:rsidR="00224C0C" w:rsidRDefault="00224C0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224C0C" w:rsidRPr="003900A6" w:rsidRDefault="003900A6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Этикет публичной дискуссии</w:t>
            </w:r>
          </w:p>
        </w:tc>
        <w:tc>
          <w:tcPr>
            <w:tcW w:w="709" w:type="dxa"/>
          </w:tcPr>
          <w:p w:rsidR="00224C0C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24C0C" w:rsidRPr="0076059E" w:rsidRDefault="00224C0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C0C" w:rsidRPr="0076059E" w:rsidRDefault="00224C0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24C0C" w:rsidRPr="005B77FA" w:rsidRDefault="00224C0C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224C0C" w:rsidRPr="0076059E" w:rsidTr="007A2E1C">
        <w:tc>
          <w:tcPr>
            <w:tcW w:w="850" w:type="dxa"/>
          </w:tcPr>
          <w:p w:rsidR="00224C0C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7" w:type="dxa"/>
          </w:tcPr>
          <w:p w:rsidR="00224C0C" w:rsidRDefault="003900A6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 как этикетная форма обсуждения проблемы.</w:t>
            </w:r>
          </w:p>
        </w:tc>
        <w:tc>
          <w:tcPr>
            <w:tcW w:w="709" w:type="dxa"/>
          </w:tcPr>
          <w:p w:rsidR="00224C0C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24C0C" w:rsidRPr="0076059E" w:rsidRDefault="00224C0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C0C" w:rsidRPr="0076059E" w:rsidRDefault="00224C0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24C0C" w:rsidRPr="005B77FA" w:rsidRDefault="005B77FA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Calibri"/>
                <w:lang w:eastAsia="ru-RU"/>
              </w:rPr>
              <w:t>Презентации</w:t>
            </w:r>
          </w:p>
        </w:tc>
      </w:tr>
      <w:tr w:rsidR="00224C0C" w:rsidRPr="0076059E" w:rsidTr="007A2E1C">
        <w:tc>
          <w:tcPr>
            <w:tcW w:w="850" w:type="dxa"/>
          </w:tcPr>
          <w:p w:rsidR="00224C0C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7" w:type="dxa"/>
          </w:tcPr>
          <w:p w:rsidR="00224C0C" w:rsidRDefault="003900A6" w:rsidP="006F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дебатов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24C0C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24C0C" w:rsidRPr="0076059E" w:rsidRDefault="00224C0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C0C" w:rsidRPr="0076059E" w:rsidRDefault="00224C0C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24C0C" w:rsidRPr="005B77FA" w:rsidRDefault="005B77FA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Calibri"/>
                <w:lang w:eastAsia="ru-RU"/>
              </w:rPr>
              <w:t>Выработка правил проведения дебатов</w:t>
            </w:r>
          </w:p>
        </w:tc>
      </w:tr>
      <w:tr w:rsidR="003900A6" w:rsidRPr="0076059E" w:rsidTr="007A2E1C">
        <w:tc>
          <w:tcPr>
            <w:tcW w:w="850" w:type="dxa"/>
          </w:tcPr>
          <w:p w:rsidR="003900A6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7" w:type="dxa"/>
          </w:tcPr>
          <w:p w:rsidR="003900A6" w:rsidRDefault="00BB6918" w:rsidP="005B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«Нужна ли школьная форма». </w:t>
            </w:r>
          </w:p>
        </w:tc>
        <w:tc>
          <w:tcPr>
            <w:tcW w:w="709" w:type="dxa"/>
          </w:tcPr>
          <w:p w:rsidR="003900A6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00A6" w:rsidRPr="0076059E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00A6" w:rsidRPr="0076059E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900A6" w:rsidRPr="005B77FA" w:rsidRDefault="005B77FA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дебатов.</w:t>
            </w:r>
          </w:p>
        </w:tc>
      </w:tr>
      <w:tr w:rsidR="003900A6" w:rsidRPr="0076059E" w:rsidTr="007A2E1C">
        <w:tc>
          <w:tcPr>
            <w:tcW w:w="850" w:type="dxa"/>
          </w:tcPr>
          <w:p w:rsidR="003900A6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7" w:type="dxa"/>
          </w:tcPr>
          <w:p w:rsidR="003900A6" w:rsidRDefault="00244A1D" w:rsidP="005B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«Всегда ли правы взрослые». </w:t>
            </w:r>
          </w:p>
        </w:tc>
        <w:tc>
          <w:tcPr>
            <w:tcW w:w="709" w:type="dxa"/>
          </w:tcPr>
          <w:p w:rsidR="003900A6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00A6" w:rsidRPr="0076059E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00A6" w:rsidRPr="0076059E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900A6" w:rsidRPr="005B77FA" w:rsidRDefault="005B77FA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дебатов.</w:t>
            </w:r>
          </w:p>
        </w:tc>
      </w:tr>
      <w:tr w:rsidR="003900A6" w:rsidRPr="0076059E" w:rsidTr="007A2E1C">
        <w:tc>
          <w:tcPr>
            <w:tcW w:w="850" w:type="dxa"/>
          </w:tcPr>
          <w:p w:rsidR="003900A6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7" w:type="dxa"/>
          </w:tcPr>
          <w:p w:rsidR="003900A6" w:rsidRDefault="00EB09C8" w:rsidP="005B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«Подавляет ли коллектив индивидуальность». </w:t>
            </w:r>
          </w:p>
        </w:tc>
        <w:tc>
          <w:tcPr>
            <w:tcW w:w="709" w:type="dxa"/>
          </w:tcPr>
          <w:p w:rsidR="003900A6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900A6" w:rsidRPr="0076059E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00A6" w:rsidRPr="0076059E" w:rsidRDefault="003900A6" w:rsidP="007A2E1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900A6" w:rsidRPr="005B77FA" w:rsidRDefault="005B77FA" w:rsidP="007A2E1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5B77FA">
              <w:rPr>
                <w:rFonts w:ascii="Times New Roman" w:eastAsia="Times New Roman" w:hAnsi="Times New Roman" w:cs="Times New Roman"/>
                <w:lang w:eastAsia="ru-RU"/>
              </w:rPr>
              <w:t>Подготовка и  проведение дебатов.</w:t>
            </w:r>
          </w:p>
        </w:tc>
      </w:tr>
    </w:tbl>
    <w:p w:rsidR="006F6CDF" w:rsidRDefault="006F6CDF" w:rsidP="000E5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4C1" w:rsidRPr="006434C1" w:rsidRDefault="006434C1" w:rsidP="000E5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6F6CDF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76059E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C1" w:rsidRPr="006434C1" w:rsidTr="00F63820">
        <w:trPr>
          <w:tblCellSpacing w:w="15" w:type="dxa"/>
        </w:trPr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434C1" w:rsidRPr="006434C1" w:rsidRDefault="006434C1" w:rsidP="0064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647" w:rsidRPr="0032564E" w:rsidRDefault="00284647" w:rsidP="00F6382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</w:p>
    <w:sectPr w:rsidR="00284647" w:rsidRPr="0032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3CF"/>
    <w:multiLevelType w:val="multilevel"/>
    <w:tmpl w:val="480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539C0"/>
    <w:multiLevelType w:val="multilevel"/>
    <w:tmpl w:val="72E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43106"/>
    <w:multiLevelType w:val="multilevel"/>
    <w:tmpl w:val="F2F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03"/>
    <w:rsid w:val="00022399"/>
    <w:rsid w:val="000366A1"/>
    <w:rsid w:val="00043D32"/>
    <w:rsid w:val="000535F7"/>
    <w:rsid w:val="000610A6"/>
    <w:rsid w:val="000A043A"/>
    <w:rsid w:val="000B6F8E"/>
    <w:rsid w:val="000C0161"/>
    <w:rsid w:val="000E5B47"/>
    <w:rsid w:val="001014BA"/>
    <w:rsid w:val="00117701"/>
    <w:rsid w:val="0013310A"/>
    <w:rsid w:val="00164D30"/>
    <w:rsid w:val="00171879"/>
    <w:rsid w:val="0018791F"/>
    <w:rsid w:val="001A2D6D"/>
    <w:rsid w:val="001A4110"/>
    <w:rsid w:val="001B10F1"/>
    <w:rsid w:val="001C70EA"/>
    <w:rsid w:val="001F6578"/>
    <w:rsid w:val="00203303"/>
    <w:rsid w:val="0020399F"/>
    <w:rsid w:val="0021417A"/>
    <w:rsid w:val="002153CF"/>
    <w:rsid w:val="00224C0C"/>
    <w:rsid w:val="002340EA"/>
    <w:rsid w:val="00244A1D"/>
    <w:rsid w:val="0025411C"/>
    <w:rsid w:val="002614CB"/>
    <w:rsid w:val="00271C15"/>
    <w:rsid w:val="002737E7"/>
    <w:rsid w:val="00284647"/>
    <w:rsid w:val="00285FA2"/>
    <w:rsid w:val="0029208F"/>
    <w:rsid w:val="002B10FC"/>
    <w:rsid w:val="002B2541"/>
    <w:rsid w:val="002C4DCB"/>
    <w:rsid w:val="002D4078"/>
    <w:rsid w:val="002E6CF2"/>
    <w:rsid w:val="00314C96"/>
    <w:rsid w:val="0032564E"/>
    <w:rsid w:val="00341285"/>
    <w:rsid w:val="003666B4"/>
    <w:rsid w:val="00385B2A"/>
    <w:rsid w:val="003900A6"/>
    <w:rsid w:val="003A0334"/>
    <w:rsid w:val="003A71A4"/>
    <w:rsid w:val="003B4B54"/>
    <w:rsid w:val="0040359C"/>
    <w:rsid w:val="004039F1"/>
    <w:rsid w:val="00412490"/>
    <w:rsid w:val="00416FA9"/>
    <w:rsid w:val="00441462"/>
    <w:rsid w:val="00442803"/>
    <w:rsid w:val="004565FF"/>
    <w:rsid w:val="00457052"/>
    <w:rsid w:val="00457772"/>
    <w:rsid w:val="00460231"/>
    <w:rsid w:val="004648C6"/>
    <w:rsid w:val="004649F4"/>
    <w:rsid w:val="00476AD9"/>
    <w:rsid w:val="004952F5"/>
    <w:rsid w:val="00495A06"/>
    <w:rsid w:val="004A48F4"/>
    <w:rsid w:val="004D0367"/>
    <w:rsid w:val="004D1CC3"/>
    <w:rsid w:val="00507E86"/>
    <w:rsid w:val="00511C01"/>
    <w:rsid w:val="00581B19"/>
    <w:rsid w:val="00583199"/>
    <w:rsid w:val="005B77FA"/>
    <w:rsid w:val="005C4120"/>
    <w:rsid w:val="005D0B70"/>
    <w:rsid w:val="005D60E9"/>
    <w:rsid w:val="006434C1"/>
    <w:rsid w:val="00661FBE"/>
    <w:rsid w:val="00677007"/>
    <w:rsid w:val="00694E36"/>
    <w:rsid w:val="006A4506"/>
    <w:rsid w:val="006B2109"/>
    <w:rsid w:val="006B3B6F"/>
    <w:rsid w:val="006B68CB"/>
    <w:rsid w:val="006D4DFC"/>
    <w:rsid w:val="006E3CC5"/>
    <w:rsid w:val="006F57D8"/>
    <w:rsid w:val="006F6CDF"/>
    <w:rsid w:val="00710396"/>
    <w:rsid w:val="0071349C"/>
    <w:rsid w:val="00717A42"/>
    <w:rsid w:val="007224B8"/>
    <w:rsid w:val="00730735"/>
    <w:rsid w:val="00736C9D"/>
    <w:rsid w:val="00744B6D"/>
    <w:rsid w:val="0076059E"/>
    <w:rsid w:val="0076484C"/>
    <w:rsid w:val="00765BB2"/>
    <w:rsid w:val="007778A2"/>
    <w:rsid w:val="00777B83"/>
    <w:rsid w:val="00782434"/>
    <w:rsid w:val="00783935"/>
    <w:rsid w:val="007A2E1C"/>
    <w:rsid w:val="007D0A0F"/>
    <w:rsid w:val="007D0E2D"/>
    <w:rsid w:val="007E3109"/>
    <w:rsid w:val="007F75DD"/>
    <w:rsid w:val="008270F1"/>
    <w:rsid w:val="0082793D"/>
    <w:rsid w:val="008448B6"/>
    <w:rsid w:val="008535C0"/>
    <w:rsid w:val="00870282"/>
    <w:rsid w:val="00893D1A"/>
    <w:rsid w:val="008A20E9"/>
    <w:rsid w:val="008C290D"/>
    <w:rsid w:val="008C66D6"/>
    <w:rsid w:val="008E7339"/>
    <w:rsid w:val="00905C42"/>
    <w:rsid w:val="00922AF2"/>
    <w:rsid w:val="009431B5"/>
    <w:rsid w:val="00954D54"/>
    <w:rsid w:val="00972DFF"/>
    <w:rsid w:val="009752D6"/>
    <w:rsid w:val="00985EF7"/>
    <w:rsid w:val="009A104F"/>
    <w:rsid w:val="009A71F7"/>
    <w:rsid w:val="009C4119"/>
    <w:rsid w:val="009D6EDC"/>
    <w:rsid w:val="009F3C01"/>
    <w:rsid w:val="00A13519"/>
    <w:rsid w:val="00A14B28"/>
    <w:rsid w:val="00A83210"/>
    <w:rsid w:val="00AB46E5"/>
    <w:rsid w:val="00AC41F9"/>
    <w:rsid w:val="00AD17A8"/>
    <w:rsid w:val="00AD4568"/>
    <w:rsid w:val="00AD627C"/>
    <w:rsid w:val="00AE1A0C"/>
    <w:rsid w:val="00AE20F1"/>
    <w:rsid w:val="00AF7404"/>
    <w:rsid w:val="00B42F5B"/>
    <w:rsid w:val="00B50FD2"/>
    <w:rsid w:val="00B87445"/>
    <w:rsid w:val="00BB6918"/>
    <w:rsid w:val="00BB7079"/>
    <w:rsid w:val="00BD55B4"/>
    <w:rsid w:val="00BE4595"/>
    <w:rsid w:val="00BF0425"/>
    <w:rsid w:val="00C206A3"/>
    <w:rsid w:val="00C23714"/>
    <w:rsid w:val="00C32674"/>
    <w:rsid w:val="00C40701"/>
    <w:rsid w:val="00C43AEE"/>
    <w:rsid w:val="00C4434B"/>
    <w:rsid w:val="00C72EFF"/>
    <w:rsid w:val="00CB3906"/>
    <w:rsid w:val="00CD00A6"/>
    <w:rsid w:val="00CD3007"/>
    <w:rsid w:val="00CF0975"/>
    <w:rsid w:val="00CF4E16"/>
    <w:rsid w:val="00D06B5C"/>
    <w:rsid w:val="00D13A49"/>
    <w:rsid w:val="00D27FC4"/>
    <w:rsid w:val="00D4062B"/>
    <w:rsid w:val="00D51AB1"/>
    <w:rsid w:val="00D5741D"/>
    <w:rsid w:val="00D63BD7"/>
    <w:rsid w:val="00DC5174"/>
    <w:rsid w:val="00DD033C"/>
    <w:rsid w:val="00DD7142"/>
    <w:rsid w:val="00DE71A4"/>
    <w:rsid w:val="00DE7CD4"/>
    <w:rsid w:val="00DE7F8C"/>
    <w:rsid w:val="00DF021B"/>
    <w:rsid w:val="00E01169"/>
    <w:rsid w:val="00E14657"/>
    <w:rsid w:val="00E33FF1"/>
    <w:rsid w:val="00E50ED9"/>
    <w:rsid w:val="00E613E2"/>
    <w:rsid w:val="00E83300"/>
    <w:rsid w:val="00E96EFA"/>
    <w:rsid w:val="00EA587B"/>
    <w:rsid w:val="00EB09C8"/>
    <w:rsid w:val="00EC56FA"/>
    <w:rsid w:val="00ED6288"/>
    <w:rsid w:val="00EF2076"/>
    <w:rsid w:val="00F15560"/>
    <w:rsid w:val="00F22C19"/>
    <w:rsid w:val="00F44408"/>
    <w:rsid w:val="00F63820"/>
    <w:rsid w:val="00F75272"/>
    <w:rsid w:val="00F80E38"/>
    <w:rsid w:val="00FA0B4E"/>
    <w:rsid w:val="00FA7C2E"/>
    <w:rsid w:val="00FC7A4B"/>
    <w:rsid w:val="00FD0EBB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31"/>
    <w:pPr>
      <w:spacing w:after="0" w:line="240" w:lineRule="auto"/>
    </w:pPr>
  </w:style>
  <w:style w:type="table" w:styleId="a4">
    <w:name w:val="Table Grid"/>
    <w:basedOn w:val="a1"/>
    <w:uiPriority w:val="59"/>
    <w:rsid w:val="0046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231"/>
    <w:pPr>
      <w:spacing w:after="0" w:line="240" w:lineRule="auto"/>
    </w:pPr>
  </w:style>
  <w:style w:type="table" w:styleId="a4">
    <w:name w:val="Table Grid"/>
    <w:basedOn w:val="a1"/>
    <w:uiPriority w:val="59"/>
    <w:rsid w:val="0046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Директор</cp:lastModifiedBy>
  <cp:revision>2</cp:revision>
  <dcterms:created xsi:type="dcterms:W3CDTF">2019-10-10T12:24:00Z</dcterms:created>
  <dcterms:modified xsi:type="dcterms:W3CDTF">2019-10-10T12:24:00Z</dcterms:modified>
</cp:coreProperties>
</file>